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A04" w:rsidRPr="00380A04" w:rsidRDefault="00380A04" w:rsidP="00380A04">
      <w:pPr>
        <w:widowControl/>
        <w:spacing w:before="450" w:after="600"/>
        <w:jc w:val="center"/>
        <w:outlineLvl w:val="0"/>
        <w:rPr>
          <w:rFonts w:ascii="Microsoft Yahei" w:eastAsia="宋体" w:hAnsi="Microsoft Yahei" w:cs="宋体"/>
          <w:color w:val="333333"/>
          <w:kern w:val="36"/>
          <w:sz w:val="36"/>
          <w:szCs w:val="45"/>
        </w:rPr>
      </w:pPr>
      <w:r w:rsidRPr="00380A04">
        <w:rPr>
          <w:rFonts w:ascii="Microsoft Yahei" w:eastAsia="宋体" w:hAnsi="Microsoft Yahei" w:cs="宋体"/>
          <w:color w:val="333333"/>
          <w:kern w:val="36"/>
          <w:sz w:val="36"/>
          <w:szCs w:val="45"/>
        </w:rPr>
        <w:t>中文期刊服务平台使用手册</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中文期刊服务平台》是以中文期刊资源保障为核心基础，以数据检索应用为基础，以数据挖掘与分析为特色，面向教、学、产、研等多场景应用的期刊大数据服务平台。平台采用了先进的大数据构架与云端服务模式，通过准确、完整的数据索引和知识本体分析，着力为读者及信息服务机构提供优质的知识服务解决方案和良好的使用体验。</w:t>
      </w:r>
    </w:p>
    <w:p w:rsidR="00380A04" w:rsidRPr="00380A04" w:rsidRDefault="00380A04" w:rsidP="00380A04">
      <w:pPr>
        <w:widowControl/>
        <w:numPr>
          <w:ilvl w:val="0"/>
          <w:numId w:val="1"/>
        </w:numPr>
        <w:wordWrap w:val="0"/>
        <w:spacing w:before="144" w:after="144" w:line="360" w:lineRule="atLeast"/>
        <w:ind w:left="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高效的文献检索平台</w:t>
      </w:r>
      <w:r w:rsidRPr="00380A04">
        <w:rPr>
          <w:rFonts w:ascii="Microsoft Yahei" w:eastAsia="宋体" w:hAnsi="Microsoft Yahei" w:cs="宋体"/>
          <w:color w:val="333333"/>
          <w:kern w:val="0"/>
          <w:sz w:val="20"/>
          <w:szCs w:val="24"/>
        </w:rPr>
        <w:t>检索排序优化和同义词扩展等大大提高检索性能；</w:t>
      </w:r>
    </w:p>
    <w:p w:rsidR="00380A04" w:rsidRPr="00380A04" w:rsidRDefault="00380A04" w:rsidP="00380A04">
      <w:pPr>
        <w:widowControl/>
        <w:numPr>
          <w:ilvl w:val="0"/>
          <w:numId w:val="1"/>
        </w:numPr>
        <w:wordWrap w:val="0"/>
        <w:spacing w:before="144" w:after="144" w:line="360" w:lineRule="atLeast"/>
        <w:ind w:left="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精准的聚类组配方式</w:t>
      </w:r>
      <w:r w:rsidRPr="00380A04">
        <w:rPr>
          <w:rFonts w:ascii="Microsoft Yahei" w:eastAsia="宋体" w:hAnsi="Microsoft Yahei" w:cs="宋体"/>
          <w:color w:val="333333"/>
          <w:kern w:val="0"/>
          <w:sz w:val="20"/>
          <w:szCs w:val="24"/>
        </w:rPr>
        <w:t>多维度对检索结果进行层层筛选；</w:t>
      </w:r>
    </w:p>
    <w:p w:rsidR="00380A04" w:rsidRPr="00380A04" w:rsidRDefault="00380A04" w:rsidP="00380A04">
      <w:pPr>
        <w:widowControl/>
        <w:numPr>
          <w:ilvl w:val="0"/>
          <w:numId w:val="1"/>
        </w:numPr>
        <w:wordWrap w:val="0"/>
        <w:spacing w:before="144" w:after="144" w:line="360" w:lineRule="atLeast"/>
        <w:ind w:left="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深入的引文追踪分析</w:t>
      </w:r>
      <w:r w:rsidRPr="00380A04">
        <w:rPr>
          <w:rFonts w:ascii="Microsoft Yahei" w:eastAsia="宋体" w:hAnsi="Microsoft Yahei" w:cs="宋体"/>
          <w:color w:val="333333"/>
          <w:kern w:val="0"/>
          <w:sz w:val="20"/>
          <w:szCs w:val="24"/>
        </w:rPr>
        <w:t>深入追踪研究课题的来龙去脉；</w:t>
      </w:r>
    </w:p>
    <w:p w:rsidR="00380A04" w:rsidRPr="00380A04" w:rsidRDefault="00380A04" w:rsidP="00380A04">
      <w:pPr>
        <w:widowControl/>
        <w:numPr>
          <w:ilvl w:val="0"/>
          <w:numId w:val="1"/>
        </w:numPr>
        <w:wordWrap w:val="0"/>
        <w:spacing w:before="144" w:after="144" w:line="360" w:lineRule="atLeast"/>
        <w:ind w:left="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详尽的计量分析报告</w:t>
      </w:r>
      <w:r w:rsidRPr="00380A04">
        <w:rPr>
          <w:rFonts w:ascii="Microsoft Yahei" w:eastAsia="宋体" w:hAnsi="Microsoft Yahei" w:cs="宋体"/>
          <w:color w:val="333333"/>
          <w:kern w:val="0"/>
          <w:sz w:val="20"/>
          <w:szCs w:val="24"/>
        </w:rPr>
        <w:t>快速了解和掌握相关领域的研究概貌；</w:t>
      </w:r>
    </w:p>
    <w:p w:rsidR="00380A04" w:rsidRPr="00380A04" w:rsidRDefault="00380A04" w:rsidP="00380A04">
      <w:pPr>
        <w:widowControl/>
        <w:numPr>
          <w:ilvl w:val="0"/>
          <w:numId w:val="1"/>
        </w:numPr>
        <w:wordWrap w:val="0"/>
        <w:spacing w:before="144" w:after="144" w:line="360" w:lineRule="atLeast"/>
        <w:ind w:left="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完善的全文保障服务</w:t>
      </w:r>
      <w:r w:rsidRPr="00380A04">
        <w:rPr>
          <w:rFonts w:ascii="Microsoft Yahei" w:eastAsia="宋体" w:hAnsi="Microsoft Yahei" w:cs="宋体"/>
          <w:color w:val="333333"/>
          <w:kern w:val="0"/>
          <w:sz w:val="20"/>
          <w:szCs w:val="24"/>
        </w:rPr>
        <w:t>全方面的期刊全文资源获取服务；</w:t>
      </w:r>
    </w:p>
    <w:p w:rsidR="00822509" w:rsidRDefault="00380A04" w:rsidP="00822509">
      <w:pPr>
        <w:widowControl/>
        <w:numPr>
          <w:ilvl w:val="0"/>
          <w:numId w:val="1"/>
        </w:numPr>
        <w:wordWrap w:val="0"/>
        <w:spacing w:before="144" w:after="144" w:line="360" w:lineRule="atLeast"/>
        <w:ind w:left="0"/>
        <w:jc w:val="left"/>
        <w:rPr>
          <w:rFonts w:ascii="Microsoft Yahei" w:eastAsia="宋体" w:hAnsi="Microsoft Yahei" w:cs="宋体"/>
          <w:color w:val="333333"/>
          <w:kern w:val="0"/>
          <w:sz w:val="20"/>
          <w:szCs w:val="24"/>
        </w:rPr>
      </w:pPr>
      <w:bookmarkStart w:id="0" w:name="_GoBack"/>
      <w:r w:rsidRPr="00822509">
        <w:rPr>
          <w:rFonts w:ascii="Microsoft Yahei" w:eastAsia="宋体" w:hAnsi="Microsoft Yahei" w:cs="宋体"/>
          <w:b/>
          <w:bCs/>
          <w:color w:val="000000"/>
          <w:kern w:val="0"/>
          <w:sz w:val="20"/>
          <w:szCs w:val="24"/>
        </w:rPr>
        <w:t>完整的移动解决方案</w:t>
      </w:r>
      <w:r w:rsidRPr="00380A04">
        <w:rPr>
          <w:rFonts w:ascii="Microsoft Yahei" w:eastAsia="宋体" w:hAnsi="Microsoft Yahei" w:cs="宋体"/>
          <w:color w:val="333333"/>
          <w:kern w:val="0"/>
          <w:sz w:val="20"/>
          <w:szCs w:val="24"/>
        </w:rPr>
        <w:t>满足移动端用户的多场景使用需要。</w:t>
      </w:r>
      <w:bookmarkEnd w:id="0"/>
    </w:p>
    <w:p w:rsidR="00822509" w:rsidRDefault="00822509" w:rsidP="00822509">
      <w:pPr>
        <w:widowControl/>
        <w:wordWrap w:val="0"/>
        <w:spacing w:before="120" w:after="120" w:line="360" w:lineRule="atLeast"/>
        <w:jc w:val="left"/>
        <w:rPr>
          <w:rFonts w:ascii="Microsoft Yahei" w:eastAsia="宋体" w:hAnsi="Microsoft Yahei" w:cs="宋体"/>
          <w:b/>
          <w:color w:val="050505"/>
          <w:kern w:val="0"/>
          <w:sz w:val="24"/>
          <w:szCs w:val="36"/>
        </w:rPr>
      </w:pPr>
    </w:p>
    <w:p w:rsidR="00380A04" w:rsidRPr="00380A04" w:rsidRDefault="00380A04" w:rsidP="00822509">
      <w:pPr>
        <w:widowControl/>
        <w:wordWrap w:val="0"/>
        <w:spacing w:before="120" w:after="120" w:line="360" w:lineRule="atLeast"/>
        <w:jc w:val="left"/>
        <w:rPr>
          <w:rFonts w:ascii="Microsoft Yahei" w:eastAsia="宋体" w:hAnsi="Microsoft Yahei" w:cs="宋体"/>
          <w:b/>
          <w:color w:val="333333"/>
          <w:kern w:val="0"/>
          <w:sz w:val="20"/>
          <w:szCs w:val="24"/>
        </w:rPr>
      </w:pPr>
      <w:r w:rsidRPr="00822509">
        <w:rPr>
          <w:rFonts w:ascii="Microsoft Yahei" w:eastAsia="宋体" w:hAnsi="Microsoft Yahei" w:cs="宋体"/>
          <w:b/>
          <w:color w:val="050505"/>
          <w:kern w:val="0"/>
          <w:sz w:val="24"/>
          <w:szCs w:val="36"/>
        </w:rPr>
        <w:t>期刊文献检索与获取流程</w:t>
      </w:r>
    </w:p>
    <w:p w:rsidR="00380A04" w:rsidRPr="00380A04" w:rsidRDefault="00380A04" w:rsidP="00822509">
      <w:pPr>
        <w:widowControl/>
        <w:wordWrap w:val="0"/>
        <w:spacing w:before="120" w:after="120"/>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第一步，访问平台</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浏览器地址栏中键入平台访问地址：</w:t>
      </w:r>
      <w:r w:rsidRPr="00380A04">
        <w:rPr>
          <w:rFonts w:ascii="Microsoft Yahei" w:eastAsia="宋体" w:hAnsi="Microsoft Yahei" w:cs="宋体"/>
          <w:color w:val="333333"/>
          <w:kern w:val="0"/>
          <w:sz w:val="20"/>
          <w:szCs w:val="24"/>
        </w:rPr>
        <w:t>http://qikan.cqvip.com</w:t>
      </w:r>
      <w:r w:rsidRPr="00380A04">
        <w:rPr>
          <w:rFonts w:ascii="Microsoft Yahei" w:eastAsia="宋体" w:hAnsi="Microsoft Yahei" w:cs="宋体"/>
          <w:color w:val="333333"/>
          <w:kern w:val="0"/>
          <w:sz w:val="20"/>
          <w:szCs w:val="24"/>
        </w:rPr>
        <w:t>，或通过图书馆网站数字资源列表中的维普期刊相关链接访问平台。打开</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中文期刊服务平台</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（以下简称</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平台</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）并登录；</w:t>
      </w:r>
    </w:p>
    <w:p w:rsidR="00380A04" w:rsidRPr="00380A04" w:rsidRDefault="00380A04" w:rsidP="00822509">
      <w:pPr>
        <w:widowControl/>
        <w:wordWrap w:val="0"/>
        <w:spacing w:before="120" w:after="120"/>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第二步，选择合适的检索方式获得检索结果</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平台默认使用一框式检索，用户在首页检索框中输入检索词，点击</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检索</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按钮即可获得检索结果。用户还可以通过设定检索命中字段，从而获取最佳检索结果。平台支持题名或关键词、题名、关键词、摘要、作者、第一作者、作者简介、机构、基金、分类号、参考文献、栏目信息、刊名等十余个检索字段。</w:t>
      </w:r>
    </w:p>
    <w:p w:rsidR="00380A04" w:rsidRPr="00380A04" w:rsidRDefault="003015F2" w:rsidP="00380A04">
      <w:pPr>
        <w:widowControl/>
        <w:shd w:val="clear" w:color="auto" w:fill="FFFFFF"/>
        <w:jc w:val="center"/>
        <w:rPr>
          <w:rFonts w:ascii="Microsoft Yahei" w:eastAsia="宋体" w:hAnsi="Microsoft Yahei" w:cs="宋体"/>
          <w:color w:val="333333"/>
          <w:kern w:val="0"/>
          <w:sz w:val="16"/>
          <w:szCs w:val="21"/>
        </w:rPr>
      </w:pPr>
      <w:r w:rsidRPr="00822509">
        <w:rPr>
          <w:noProof/>
          <w:sz w:val="16"/>
        </w:rPr>
        <w:lastRenderedPageBreak/>
        <w:drawing>
          <wp:inline distT="0" distB="0" distL="0" distR="0" wp14:anchorId="6A994588" wp14:editId="150D5038">
            <wp:extent cx="5274310" cy="275717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57170"/>
                    </a:xfrm>
                    <a:prstGeom prst="rect">
                      <a:avLst/>
                    </a:prstGeom>
                  </pic:spPr>
                </pic:pic>
              </a:graphicData>
            </a:graphic>
          </wp:inline>
        </w:drawing>
      </w:r>
    </w:p>
    <w:p w:rsidR="00380A04" w:rsidRPr="00380A04" w:rsidRDefault="00380A04" w:rsidP="00822509">
      <w:pPr>
        <w:widowControl/>
        <w:wordWrap w:val="0"/>
        <w:spacing w:before="120" w:after="120"/>
        <w:jc w:val="left"/>
        <w:outlineLvl w:val="3"/>
        <w:rPr>
          <w:rFonts w:ascii="Microsoft Yahei" w:eastAsia="宋体" w:hAnsi="Microsoft Yahei" w:cs="宋体"/>
          <w:b/>
          <w:bCs/>
          <w:color w:val="333333"/>
          <w:kern w:val="0"/>
          <w:szCs w:val="27"/>
        </w:rPr>
      </w:pPr>
      <w:r w:rsidRPr="00380A04">
        <w:rPr>
          <w:rFonts w:ascii="Microsoft Yahei" w:eastAsia="宋体" w:hAnsi="Microsoft Yahei" w:cs="宋体"/>
          <w:b/>
          <w:bCs/>
          <w:color w:val="333333"/>
          <w:kern w:val="0"/>
          <w:szCs w:val="27"/>
        </w:rPr>
        <w:t>高级检索</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平台为熟练用户和专业用户提供了更丰富的检索方式，统称为</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高级检索</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。具体包括：向导式检索和检索式检索。用户可以运用布尔逻辑运算，进行多条件组配检索，一步获取最优检索结果。</w:t>
      </w:r>
    </w:p>
    <w:p w:rsidR="00380A04" w:rsidRPr="00380A04" w:rsidRDefault="00380A04" w:rsidP="00822509">
      <w:pPr>
        <w:widowControl/>
        <w:wordWrap w:val="0"/>
        <w:spacing w:before="120" w:after="120"/>
        <w:jc w:val="left"/>
        <w:outlineLvl w:val="4"/>
        <w:rPr>
          <w:rFonts w:ascii="Microsoft Yahei" w:eastAsia="宋体" w:hAnsi="Microsoft Yahei" w:cs="宋体"/>
          <w:b/>
          <w:bCs/>
          <w:color w:val="333333"/>
          <w:kern w:val="0"/>
          <w:sz w:val="20"/>
          <w:szCs w:val="24"/>
        </w:rPr>
      </w:pPr>
      <w:r w:rsidRPr="00380A04">
        <w:rPr>
          <w:rFonts w:ascii="Microsoft Yahei" w:eastAsia="宋体" w:hAnsi="Microsoft Yahei" w:cs="宋体"/>
          <w:b/>
          <w:bCs/>
          <w:color w:val="333333"/>
          <w:kern w:val="0"/>
          <w:sz w:val="20"/>
          <w:szCs w:val="24"/>
        </w:rPr>
        <w:t>向导式检索</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亦称</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组栏式检索</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。是指用户可以运用</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与</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或</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非</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的布尔逻辑关系将多个检索词进行组配检索。用户可以对每个检索词分别设定检索命中字段，并且通过时间范围限定、期刊范围限定、学科范围限定来调整检索的数据范围；还可以选择</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精确</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和</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模糊</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两种匹配方式，选择是否进行</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中英文扩展</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和</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同义词扩展</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，通过更多的检索前条件限定，获得最佳的检索结果。</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例如：</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查看北京大学吴慰慈教授发表的</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图书馆学</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方面的期刊文献，可在检索区做如下操作：</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drawing>
          <wp:inline distT="0" distB="0" distL="0" distR="0" wp14:anchorId="3ACB37B4" wp14:editId="2124D98C">
            <wp:extent cx="5135358" cy="2308443"/>
            <wp:effectExtent l="0" t="0" r="8255" b="0"/>
            <wp:docPr id="9" name="图片 9" descr="http://qikan.cqvip.com/dist/images/help/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ikan.cqvip.com/dist/images/help/image0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9813" cy="2319436"/>
                    </a:xfrm>
                    <a:prstGeom prst="rect">
                      <a:avLst/>
                    </a:prstGeom>
                    <a:noFill/>
                    <a:ln>
                      <a:noFill/>
                    </a:ln>
                  </pic:spPr>
                </pic:pic>
              </a:graphicData>
            </a:graphic>
          </wp:inline>
        </w:drawing>
      </w:r>
    </w:p>
    <w:p w:rsidR="00380A04" w:rsidRPr="00380A04" w:rsidRDefault="00380A04" w:rsidP="00822509">
      <w:pPr>
        <w:widowControl/>
        <w:numPr>
          <w:ilvl w:val="0"/>
          <w:numId w:val="2"/>
        </w:numPr>
        <w:wordWrap w:val="0"/>
        <w:spacing w:before="144" w:after="144" w:line="360" w:lineRule="atLeast"/>
        <w:ind w:hanging="360"/>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lastRenderedPageBreak/>
        <w:t>在第一个检索框中输入检索词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图书馆学</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，根据查准或查全的需要，设定检索框前的检索字段为</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题名或关键词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或</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任意字段</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，设定检索框后的匹配模式为</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精确</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或者</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模糊</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p>
    <w:p w:rsidR="00380A04" w:rsidRPr="00380A04" w:rsidRDefault="00380A04" w:rsidP="00380A04">
      <w:pPr>
        <w:widowControl/>
        <w:numPr>
          <w:ilvl w:val="0"/>
          <w:numId w:val="2"/>
        </w:numPr>
        <w:wordWrap w:val="0"/>
        <w:spacing w:before="144" w:after="144" w:line="360" w:lineRule="atLeast"/>
        <w:ind w:hanging="360"/>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在第二个检索框中输入检索词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吴慰慈</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，根据需要，设定检索框前的检索字段为</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作者</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或</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第一作者</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，同时选定逻辑组配关系</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与</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p>
    <w:p w:rsidR="00380A04" w:rsidRPr="00380A04" w:rsidRDefault="00380A04" w:rsidP="00380A04">
      <w:pPr>
        <w:widowControl/>
        <w:numPr>
          <w:ilvl w:val="0"/>
          <w:numId w:val="2"/>
        </w:numPr>
        <w:wordWrap w:val="0"/>
        <w:spacing w:before="144" w:after="144" w:line="360" w:lineRule="atLeast"/>
        <w:ind w:hanging="360"/>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在第三个检索框中输入检索词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北京大学</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，设定检索框前的检索字段为</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机构</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，同时选定逻辑组配关系</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与</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p>
    <w:p w:rsidR="00380A04" w:rsidRPr="00380A04" w:rsidRDefault="00380A04" w:rsidP="00380A04">
      <w:pPr>
        <w:widowControl/>
        <w:numPr>
          <w:ilvl w:val="0"/>
          <w:numId w:val="2"/>
        </w:numPr>
        <w:wordWrap w:val="0"/>
        <w:spacing w:before="144" w:after="144" w:line="360" w:lineRule="atLeast"/>
        <w:ind w:hanging="360"/>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根据需要，选择是否进行</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中英文扩展</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或</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同义词扩展</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，同时选定检索的时间范围、期刊范围和学科范围；</w:t>
      </w:r>
    </w:p>
    <w:p w:rsidR="00380A04" w:rsidRPr="00380A04" w:rsidRDefault="00380A04" w:rsidP="00380A04">
      <w:pPr>
        <w:widowControl/>
        <w:numPr>
          <w:ilvl w:val="0"/>
          <w:numId w:val="2"/>
        </w:numPr>
        <w:wordWrap w:val="0"/>
        <w:spacing w:before="144" w:after="144" w:line="360" w:lineRule="atLeast"/>
        <w:ind w:hanging="360"/>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点击</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检索</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按钮，执行检索，获取检索结果。</w:t>
      </w:r>
    </w:p>
    <w:p w:rsidR="00380A04" w:rsidRPr="00380A04" w:rsidRDefault="00380A04" w:rsidP="00B970D7">
      <w:pPr>
        <w:widowControl/>
        <w:wordWrap w:val="0"/>
        <w:spacing w:before="120" w:after="120"/>
        <w:jc w:val="left"/>
        <w:outlineLvl w:val="4"/>
        <w:rPr>
          <w:rFonts w:ascii="Microsoft Yahei" w:eastAsia="宋体" w:hAnsi="Microsoft Yahei" w:cs="宋体"/>
          <w:b/>
          <w:bCs/>
          <w:color w:val="333333"/>
          <w:kern w:val="0"/>
          <w:sz w:val="20"/>
          <w:szCs w:val="24"/>
        </w:rPr>
      </w:pPr>
      <w:r w:rsidRPr="00380A04">
        <w:rPr>
          <w:rFonts w:ascii="Microsoft Yahei" w:eastAsia="宋体" w:hAnsi="Microsoft Yahei" w:cs="宋体"/>
          <w:b/>
          <w:bCs/>
          <w:color w:val="333333"/>
          <w:kern w:val="0"/>
          <w:sz w:val="20"/>
          <w:szCs w:val="24"/>
        </w:rPr>
        <w:t>检索式检索</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drawing>
          <wp:inline distT="0" distB="0" distL="0" distR="0" wp14:anchorId="1DBA8B94" wp14:editId="18897DB1">
            <wp:extent cx="5071556" cy="2623547"/>
            <wp:effectExtent l="0" t="0" r="0" b="5715"/>
            <wp:docPr id="8" name="图片 8" descr="http://qikan.cqvip.com/dist/images/help/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ikan.cqvip.com/dist/images/help/image0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8834" cy="2632485"/>
                    </a:xfrm>
                    <a:prstGeom prst="rect">
                      <a:avLst/>
                    </a:prstGeom>
                    <a:noFill/>
                    <a:ln>
                      <a:noFill/>
                    </a:ln>
                  </pic:spPr>
                </pic:pic>
              </a:graphicData>
            </a:graphic>
          </wp:inline>
        </w:drawing>
      </w:r>
    </w:p>
    <w:p w:rsidR="00380A04" w:rsidRPr="00380A04" w:rsidRDefault="00380A04" w:rsidP="00B970D7">
      <w:pPr>
        <w:widowControl/>
        <w:shd w:val="clear" w:color="auto" w:fill="FFFFFF"/>
        <w:spacing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提供给专业级用户的数据库检索功能。用户可以自行在检索框中书写布尔逻辑逻辑表达式进行检索。同样支持用户选择时间范围、期刊范围、学科范围等检索限定条件来控制检索命中的数据范围。</w:t>
      </w:r>
    </w:p>
    <w:p w:rsidR="00380A04" w:rsidRPr="00380A04" w:rsidRDefault="00380A04" w:rsidP="00B970D7">
      <w:pPr>
        <w:widowControl/>
        <w:shd w:val="clear" w:color="auto" w:fill="FFFFFF"/>
        <w:spacing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例如：</w:t>
      </w:r>
    </w:p>
    <w:p w:rsidR="00380A04" w:rsidRPr="00380A04" w:rsidRDefault="00380A04" w:rsidP="00B970D7">
      <w:pPr>
        <w:widowControl/>
        <w:shd w:val="clear" w:color="auto" w:fill="FFFFFF"/>
        <w:spacing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查找摘要中含有机械，并且关键词中含有</w:t>
      </w:r>
      <w:r w:rsidRPr="00380A04">
        <w:rPr>
          <w:rFonts w:ascii="Microsoft Yahei" w:eastAsia="宋体" w:hAnsi="Microsoft Yahei" w:cs="宋体"/>
          <w:color w:val="333333"/>
          <w:kern w:val="0"/>
          <w:sz w:val="20"/>
          <w:szCs w:val="24"/>
        </w:rPr>
        <w:t>CAD</w:t>
      </w:r>
      <w:r w:rsidRPr="00380A04">
        <w:rPr>
          <w:rFonts w:ascii="Microsoft Yahei" w:eastAsia="宋体" w:hAnsi="Microsoft Yahei" w:cs="宋体"/>
          <w:color w:val="333333"/>
          <w:kern w:val="0"/>
          <w:sz w:val="20"/>
          <w:szCs w:val="24"/>
        </w:rPr>
        <w:t>或</w:t>
      </w:r>
      <w:r w:rsidRPr="00380A04">
        <w:rPr>
          <w:rFonts w:ascii="Microsoft Yahei" w:eastAsia="宋体" w:hAnsi="Microsoft Yahei" w:cs="宋体"/>
          <w:color w:val="333333"/>
          <w:kern w:val="0"/>
          <w:sz w:val="20"/>
          <w:szCs w:val="24"/>
        </w:rPr>
        <w:t>CAM</w:t>
      </w:r>
      <w:r w:rsidRPr="00380A04">
        <w:rPr>
          <w:rFonts w:ascii="Microsoft Yahei" w:eastAsia="宋体" w:hAnsi="Microsoft Yahei" w:cs="宋体"/>
          <w:color w:val="333333"/>
          <w:kern w:val="0"/>
          <w:sz w:val="20"/>
          <w:szCs w:val="24"/>
        </w:rPr>
        <w:t>、或者题名中含有</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雷达</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，但关键词不包含</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模具</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的文献，检索式可书写为：</w:t>
      </w:r>
    </w:p>
    <w:p w:rsidR="00380A04" w:rsidRPr="00380A04" w:rsidRDefault="00380A04" w:rsidP="00B970D7">
      <w:pPr>
        <w:widowControl/>
        <w:shd w:val="clear" w:color="auto" w:fill="FFFFFF"/>
        <w:spacing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(K=(CAD OR CAM) OR T=</w:t>
      </w:r>
      <w:r w:rsidRPr="00380A04">
        <w:rPr>
          <w:rFonts w:ascii="Microsoft Yahei" w:eastAsia="宋体" w:hAnsi="Microsoft Yahei" w:cs="宋体"/>
          <w:color w:val="333333"/>
          <w:kern w:val="0"/>
          <w:sz w:val="20"/>
          <w:szCs w:val="24"/>
        </w:rPr>
        <w:t>雷达</w:t>
      </w:r>
      <w:r w:rsidRPr="00380A04">
        <w:rPr>
          <w:rFonts w:ascii="Microsoft Yahei" w:eastAsia="宋体" w:hAnsi="Microsoft Yahei" w:cs="宋体"/>
          <w:color w:val="333333"/>
          <w:kern w:val="0"/>
          <w:sz w:val="20"/>
          <w:szCs w:val="24"/>
        </w:rPr>
        <w:t>) AND R=</w:t>
      </w:r>
      <w:r w:rsidRPr="00380A04">
        <w:rPr>
          <w:rFonts w:ascii="Microsoft Yahei" w:eastAsia="宋体" w:hAnsi="Microsoft Yahei" w:cs="宋体"/>
          <w:color w:val="333333"/>
          <w:kern w:val="0"/>
          <w:sz w:val="20"/>
          <w:szCs w:val="24"/>
        </w:rPr>
        <w:t>机械</w:t>
      </w:r>
      <w:r w:rsidRPr="00380A04">
        <w:rPr>
          <w:rFonts w:ascii="Microsoft Yahei" w:eastAsia="宋体" w:hAnsi="Microsoft Yahei" w:cs="宋体"/>
          <w:color w:val="333333"/>
          <w:kern w:val="0"/>
          <w:sz w:val="20"/>
          <w:szCs w:val="24"/>
        </w:rPr>
        <w:t xml:space="preserve"> NOT K=</w:t>
      </w:r>
      <w:r w:rsidRPr="00380A04">
        <w:rPr>
          <w:rFonts w:ascii="Microsoft Yahei" w:eastAsia="宋体" w:hAnsi="Microsoft Yahei" w:cs="宋体"/>
          <w:color w:val="333333"/>
          <w:kern w:val="0"/>
          <w:sz w:val="20"/>
          <w:szCs w:val="24"/>
        </w:rPr>
        <w:t>模具</w:t>
      </w:r>
    </w:p>
    <w:p w:rsidR="00380A04" w:rsidRPr="00380A04" w:rsidRDefault="00380A04" w:rsidP="00B970D7">
      <w:pPr>
        <w:widowControl/>
        <w:shd w:val="clear" w:color="auto" w:fill="FFFFFF"/>
        <w:spacing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注：布尔逻辑检索式的具体书写规则详见检索页面的检索规则说明。</w:t>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第三步，对检索结果进行筛选和提炼</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中文期刊服务平台提供了基于检索结果的二次检索、分面聚类筛选、多种排序方式，方便用户快速找到目标文献。</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lastRenderedPageBreak/>
        <w:drawing>
          <wp:inline distT="0" distB="0" distL="0" distR="0" wp14:anchorId="6DA7A95E" wp14:editId="54197295">
            <wp:extent cx="5382297" cy="3056289"/>
            <wp:effectExtent l="0" t="0" r="8890" b="0"/>
            <wp:docPr id="7" name="图片 7" descr="http://qikan.cqvip.com/dist/images/help/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ikan.cqvip.com/dist/images/help/image0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705" cy="3069013"/>
                    </a:xfrm>
                    <a:prstGeom prst="rect">
                      <a:avLst/>
                    </a:prstGeom>
                    <a:noFill/>
                    <a:ln>
                      <a:noFill/>
                    </a:ln>
                  </pic:spPr>
                </pic:pic>
              </a:graphicData>
            </a:graphic>
          </wp:inline>
        </w:drawing>
      </w:r>
    </w:p>
    <w:p w:rsidR="00380A04" w:rsidRPr="00380A04" w:rsidRDefault="00380A04" w:rsidP="00380A04">
      <w:pPr>
        <w:widowControl/>
        <w:wordWrap w:val="0"/>
        <w:spacing w:before="300" w:after="225"/>
        <w:jc w:val="left"/>
        <w:outlineLvl w:val="3"/>
        <w:rPr>
          <w:rFonts w:ascii="Microsoft Yahei" w:eastAsia="宋体" w:hAnsi="Microsoft Yahei" w:cs="宋体"/>
          <w:b/>
          <w:bCs/>
          <w:color w:val="333333"/>
          <w:kern w:val="0"/>
          <w:szCs w:val="27"/>
        </w:rPr>
      </w:pPr>
      <w:r w:rsidRPr="00380A04">
        <w:rPr>
          <w:rFonts w:ascii="Microsoft Yahei" w:eastAsia="宋体" w:hAnsi="Microsoft Yahei" w:cs="宋体"/>
          <w:b/>
          <w:bCs/>
          <w:color w:val="333333"/>
          <w:kern w:val="0"/>
          <w:szCs w:val="27"/>
        </w:rPr>
        <w:t>页面说明</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二次检索</w:t>
      </w:r>
      <w:r w:rsidRPr="00380A04">
        <w:rPr>
          <w:rFonts w:ascii="Microsoft Yahei" w:eastAsia="宋体" w:hAnsi="Microsoft Yahei" w:cs="宋体"/>
          <w:color w:val="333333"/>
          <w:kern w:val="0"/>
          <w:sz w:val="20"/>
          <w:szCs w:val="24"/>
        </w:rPr>
        <w:t>在已有检索结果的基础上，通过</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在结果中检索</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选定特定检索内容，或者通过</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在结果中去除</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摒弃特定检索内容，缩小检索范围，进一步精炼检索结果。</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检索结果聚类</w:t>
      </w:r>
      <w:r w:rsidRPr="00380A04">
        <w:rPr>
          <w:rFonts w:ascii="Microsoft Yahei" w:eastAsia="宋体" w:hAnsi="Microsoft Yahei" w:cs="宋体"/>
          <w:color w:val="333333"/>
          <w:kern w:val="0"/>
          <w:sz w:val="20"/>
          <w:szCs w:val="24"/>
        </w:rPr>
        <w:t>平台提供基于检索结果的年份、所属学科、期刊收录、相关主题、期刊、发文作者和相关机构的分面聚类功能，各聚类项执行</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且</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的检索逻辑，用户可以通过点击相关聚类项，进行结果的聚类筛选。</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检索结果排序</w:t>
      </w:r>
      <w:r w:rsidRPr="00380A04">
        <w:rPr>
          <w:rFonts w:ascii="Microsoft Yahei" w:eastAsia="宋体" w:hAnsi="Microsoft Yahei" w:cs="宋体"/>
          <w:color w:val="333333"/>
          <w:kern w:val="0"/>
          <w:sz w:val="20"/>
          <w:szCs w:val="24"/>
        </w:rPr>
        <w:t>平台提供相关度排序、被引量排序和时效性排序三种排序方式，用户可以从不同维度对检索结果进行梳理。</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文献选择</w:t>
      </w:r>
      <w:r w:rsidRPr="00380A04">
        <w:rPr>
          <w:rFonts w:ascii="Microsoft Yahei" w:eastAsia="宋体" w:hAnsi="Microsoft Yahei" w:cs="宋体"/>
          <w:color w:val="333333"/>
          <w:kern w:val="0"/>
          <w:sz w:val="20"/>
          <w:szCs w:val="24"/>
        </w:rPr>
        <w:t>平台提供已选文献集合的文献管理功能，用户可以对已勾选内容进行题录导出和计量分析。</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文献题录导出</w:t>
      </w:r>
      <w:r w:rsidRPr="00380A04">
        <w:rPr>
          <w:rFonts w:ascii="Microsoft Yahei" w:eastAsia="宋体" w:hAnsi="Microsoft Yahei" w:cs="宋体"/>
          <w:color w:val="333333"/>
          <w:kern w:val="0"/>
          <w:sz w:val="20"/>
          <w:szCs w:val="24"/>
        </w:rPr>
        <w:t>平台支持文献题录信息的导出功能，支持的导出格式为文本、查新格式、参考文献、</w:t>
      </w:r>
      <w:r w:rsidRPr="00380A04">
        <w:rPr>
          <w:rFonts w:ascii="Microsoft Yahei" w:eastAsia="宋体" w:hAnsi="Microsoft Yahei" w:cs="宋体"/>
          <w:color w:val="333333"/>
          <w:kern w:val="0"/>
          <w:sz w:val="20"/>
          <w:szCs w:val="24"/>
        </w:rPr>
        <w:t>XML</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NoteExpress</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Refworks</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EndNote</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Note First</w:t>
      </w:r>
      <w:r w:rsidRPr="00380A04">
        <w:rPr>
          <w:rFonts w:ascii="Microsoft Yahei" w:eastAsia="宋体" w:hAnsi="Microsoft Yahei" w:cs="宋体"/>
          <w:color w:val="333333"/>
          <w:kern w:val="0"/>
          <w:sz w:val="20"/>
          <w:szCs w:val="24"/>
        </w:rPr>
        <w:t>、自定义导出、</w:t>
      </w:r>
      <w:r w:rsidRPr="00380A04">
        <w:rPr>
          <w:rFonts w:ascii="Microsoft Yahei" w:eastAsia="宋体" w:hAnsi="Microsoft Yahei" w:cs="宋体"/>
          <w:color w:val="333333"/>
          <w:kern w:val="0"/>
          <w:sz w:val="20"/>
          <w:szCs w:val="24"/>
        </w:rPr>
        <w:t>Excel</w:t>
      </w:r>
      <w:r w:rsidRPr="00380A04">
        <w:rPr>
          <w:rFonts w:ascii="Microsoft Yahei" w:eastAsia="宋体" w:hAnsi="Microsoft Yahei" w:cs="宋体"/>
          <w:color w:val="333333"/>
          <w:kern w:val="0"/>
          <w:sz w:val="20"/>
          <w:szCs w:val="24"/>
        </w:rPr>
        <w:t>导出。用户可以勾选目标文献，点击</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导出</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按钮后选择适当的导出格式实现此功能。</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引用分析</w:t>
      </w:r>
      <w:r w:rsidRPr="00380A04">
        <w:rPr>
          <w:rFonts w:ascii="Microsoft Yahei" w:eastAsia="宋体" w:hAnsi="Microsoft Yahei" w:cs="宋体"/>
          <w:color w:val="333333"/>
          <w:kern w:val="0"/>
          <w:sz w:val="20"/>
          <w:szCs w:val="24"/>
        </w:rPr>
        <w:t>可对单篇或多篇文献题录的参考文献和引证文献进行汇总分析，同样以查询结果的形式返回具体数据，帮助用户有效梳理研究主题的来龙去脉。</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统计分析</w:t>
      </w:r>
      <w:r w:rsidRPr="00380A04">
        <w:rPr>
          <w:rFonts w:ascii="Microsoft Yahei" w:eastAsia="宋体" w:hAnsi="Microsoft Yahei" w:cs="宋体"/>
          <w:color w:val="333333"/>
          <w:kern w:val="0"/>
          <w:sz w:val="20"/>
          <w:szCs w:val="24"/>
        </w:rPr>
        <w:t>提供对</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检索结果</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和</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已选文献集合</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的统计分析功能，分析文献集合的年份、发文作者、发文机构、发文期刊、发文领域等多维度的分布情况。</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查看视图切换</w:t>
      </w:r>
      <w:r w:rsidRPr="00380A04">
        <w:rPr>
          <w:rFonts w:ascii="Microsoft Yahei" w:eastAsia="宋体" w:hAnsi="Microsoft Yahei" w:cs="宋体"/>
          <w:color w:val="333333"/>
          <w:kern w:val="0"/>
          <w:sz w:val="20"/>
          <w:szCs w:val="24"/>
        </w:rPr>
        <w:t>平台支持文摘、详细和列表三种文献查看方式，用户可以按需进行视图切换。</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文献题录查看</w:t>
      </w:r>
      <w:r w:rsidRPr="00380A04">
        <w:rPr>
          <w:rFonts w:ascii="Microsoft Yahei" w:eastAsia="宋体" w:hAnsi="Microsoft Yahei" w:cs="宋体"/>
          <w:color w:val="333333"/>
          <w:kern w:val="0"/>
          <w:sz w:val="20"/>
          <w:szCs w:val="24"/>
        </w:rPr>
        <w:t>可以在题录列表中详细浏览文献题录信息，根据显示方式的不同，文献题录显示详略不一，主要有题名，作者，机构，来源和期次等。</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首页信息预览</w:t>
      </w:r>
      <w:r w:rsidRPr="00380A04">
        <w:rPr>
          <w:rFonts w:ascii="Microsoft Yahei" w:eastAsia="宋体" w:hAnsi="Microsoft Yahei" w:cs="宋体"/>
          <w:color w:val="333333"/>
          <w:kern w:val="0"/>
          <w:sz w:val="20"/>
          <w:szCs w:val="24"/>
        </w:rPr>
        <w:t>在文摘和详细视图下，用户可以点击题名右侧的预览按钮，以实现文献首页的内容预览，快速判断文献参考价值。</w:t>
      </w:r>
    </w:p>
    <w:p w:rsidR="00380A04" w:rsidRPr="00380A04" w:rsidRDefault="00380A04" w:rsidP="00B970D7">
      <w:pPr>
        <w:widowControl/>
        <w:numPr>
          <w:ilvl w:val="0"/>
          <w:numId w:val="3"/>
        </w:numPr>
        <w:wordWrap w:val="0"/>
        <w:spacing w:line="24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全文保障服务</w:t>
      </w:r>
      <w:r w:rsidRPr="00380A04">
        <w:rPr>
          <w:rFonts w:ascii="Microsoft Yahei" w:eastAsia="宋体" w:hAnsi="Microsoft Yahei" w:cs="宋体"/>
          <w:color w:val="333333"/>
          <w:kern w:val="0"/>
          <w:sz w:val="20"/>
          <w:szCs w:val="24"/>
        </w:rPr>
        <w:t>平台提供在线阅读、下载</w:t>
      </w:r>
      <w:r w:rsidRPr="00380A04">
        <w:rPr>
          <w:rFonts w:ascii="Microsoft Yahei" w:eastAsia="宋体" w:hAnsi="Microsoft Yahei" w:cs="宋体"/>
          <w:color w:val="333333"/>
          <w:kern w:val="0"/>
          <w:sz w:val="20"/>
          <w:szCs w:val="24"/>
        </w:rPr>
        <w:t>PDF</w:t>
      </w:r>
      <w:r w:rsidRPr="00380A04">
        <w:rPr>
          <w:rFonts w:ascii="Microsoft Yahei" w:eastAsia="宋体" w:hAnsi="Microsoft Yahei" w:cs="宋体"/>
          <w:color w:val="333333"/>
          <w:kern w:val="0"/>
          <w:sz w:val="20"/>
          <w:szCs w:val="24"/>
        </w:rPr>
        <w:t>、原文传递、</w:t>
      </w:r>
      <w:r w:rsidRPr="00380A04">
        <w:rPr>
          <w:rFonts w:ascii="Microsoft Yahei" w:eastAsia="宋体" w:hAnsi="Microsoft Yahei" w:cs="宋体"/>
          <w:color w:val="333333"/>
          <w:kern w:val="0"/>
          <w:sz w:val="20"/>
          <w:szCs w:val="24"/>
        </w:rPr>
        <w:t>OA</w:t>
      </w:r>
      <w:r w:rsidRPr="00380A04">
        <w:rPr>
          <w:rFonts w:ascii="Microsoft Yahei" w:eastAsia="宋体" w:hAnsi="Microsoft Yahei" w:cs="宋体"/>
          <w:color w:val="333333"/>
          <w:kern w:val="0"/>
          <w:sz w:val="20"/>
          <w:szCs w:val="24"/>
        </w:rPr>
        <w:t>全文链接等多途径的全文保障模式。</w:t>
      </w:r>
    </w:p>
    <w:p w:rsidR="00380A04" w:rsidRPr="00380A04" w:rsidRDefault="00380A04" w:rsidP="00767D3E">
      <w:pPr>
        <w:widowControl/>
        <w:wordWrap w:val="0"/>
        <w:spacing w:before="120" w:after="120"/>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第四步，获取文献全文</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在检索结果页面，点击题名，即可查看当前文献的详细信息，并进一步实现与文献相关的多种操作。</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lastRenderedPageBreak/>
        <w:drawing>
          <wp:inline distT="0" distB="0" distL="0" distR="0" wp14:anchorId="6F4DACA5" wp14:editId="11E53313">
            <wp:extent cx="5231600" cy="3378253"/>
            <wp:effectExtent l="0" t="0" r="7620" b="0"/>
            <wp:docPr id="6" name="图片 6" descr="http://qikan.cqvip.com/dist/images/help/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ikan.cqvip.com/dist/images/help/image0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045" cy="3385644"/>
                    </a:xfrm>
                    <a:prstGeom prst="rect">
                      <a:avLst/>
                    </a:prstGeom>
                    <a:noFill/>
                    <a:ln>
                      <a:noFill/>
                    </a:ln>
                  </pic:spPr>
                </pic:pic>
              </a:graphicData>
            </a:graphic>
          </wp:inline>
        </w:drawing>
      </w:r>
    </w:p>
    <w:p w:rsidR="00380A04" w:rsidRPr="00380A04" w:rsidRDefault="00380A04" w:rsidP="00380A04">
      <w:pPr>
        <w:widowControl/>
        <w:wordWrap w:val="0"/>
        <w:spacing w:before="300" w:after="225"/>
        <w:jc w:val="left"/>
        <w:outlineLvl w:val="3"/>
        <w:rPr>
          <w:rFonts w:ascii="Microsoft Yahei" w:eastAsia="宋体" w:hAnsi="Microsoft Yahei" w:cs="宋体"/>
          <w:b/>
          <w:bCs/>
          <w:color w:val="333333"/>
          <w:kern w:val="0"/>
          <w:szCs w:val="27"/>
        </w:rPr>
      </w:pPr>
      <w:r w:rsidRPr="00380A04">
        <w:rPr>
          <w:rFonts w:ascii="Microsoft Yahei" w:eastAsia="宋体" w:hAnsi="Microsoft Yahei" w:cs="宋体"/>
          <w:b/>
          <w:bCs/>
          <w:color w:val="333333"/>
          <w:kern w:val="0"/>
          <w:szCs w:val="27"/>
        </w:rPr>
        <w:t>页面说明</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题录中英文对照</w:t>
      </w:r>
      <w:r w:rsidRPr="00380A04">
        <w:rPr>
          <w:rFonts w:ascii="Microsoft Yahei" w:eastAsia="宋体" w:hAnsi="Microsoft Yahei" w:cs="宋体"/>
          <w:color w:val="333333"/>
          <w:kern w:val="0"/>
          <w:sz w:val="20"/>
          <w:szCs w:val="24"/>
        </w:rPr>
        <w:t>文献详情页提供文献题录相关字段的中英文对照。</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文献的全文获取</w:t>
      </w:r>
      <w:r w:rsidRPr="00380A04">
        <w:rPr>
          <w:rFonts w:ascii="Microsoft Yahei" w:eastAsia="宋体" w:hAnsi="Microsoft Yahei" w:cs="宋体"/>
          <w:color w:val="333333"/>
          <w:kern w:val="0"/>
          <w:sz w:val="20"/>
          <w:szCs w:val="24"/>
        </w:rPr>
        <w:t>平台提供包括</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在线阅读</w:t>
      </w:r>
      <w:r w:rsidRPr="00380A04">
        <w:rPr>
          <w:rFonts w:ascii="Microsoft Yahei" w:eastAsia="宋体" w:hAnsi="Microsoft Yahei" w:cs="宋体"/>
          <w:color w:val="333333"/>
          <w:kern w:val="0"/>
          <w:sz w:val="20"/>
          <w:szCs w:val="24"/>
        </w:rPr>
        <w:t xml:space="preserve">” </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下载</w:t>
      </w:r>
      <w:r w:rsidRPr="00380A04">
        <w:rPr>
          <w:rFonts w:ascii="Microsoft Yahei" w:eastAsia="宋体" w:hAnsi="Microsoft Yahei" w:cs="宋体"/>
          <w:color w:val="333333"/>
          <w:kern w:val="0"/>
          <w:sz w:val="20"/>
          <w:szCs w:val="24"/>
        </w:rPr>
        <w:t>PDF”</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“OA</w:t>
      </w:r>
      <w:r w:rsidRPr="00380A04">
        <w:rPr>
          <w:rFonts w:ascii="Microsoft Yahei" w:eastAsia="宋体" w:hAnsi="Microsoft Yahei" w:cs="宋体"/>
          <w:color w:val="333333"/>
          <w:kern w:val="0"/>
          <w:sz w:val="20"/>
          <w:szCs w:val="24"/>
        </w:rPr>
        <w:t>全文链接</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等方式获取文献。</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文章收藏</w:t>
      </w:r>
      <w:r w:rsidRPr="00380A04">
        <w:rPr>
          <w:rFonts w:ascii="Microsoft Yahei" w:eastAsia="宋体" w:hAnsi="Microsoft Yahei" w:cs="宋体"/>
          <w:color w:val="333333"/>
          <w:kern w:val="0"/>
          <w:sz w:val="20"/>
          <w:szCs w:val="24"/>
        </w:rPr>
        <w:t>用户可点击收藏按钮将自己喜欢的文章收藏到个人中心。</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文章分享</w:t>
      </w:r>
      <w:r w:rsidRPr="00380A04">
        <w:rPr>
          <w:rFonts w:ascii="Microsoft Yahei" w:eastAsia="宋体" w:hAnsi="Microsoft Yahei" w:cs="宋体"/>
          <w:color w:val="333333"/>
          <w:kern w:val="0"/>
          <w:sz w:val="20"/>
          <w:szCs w:val="24"/>
        </w:rPr>
        <w:t>用户可以将自己感觉有价值的文章快速分享到微信，微博，</w:t>
      </w:r>
      <w:r w:rsidRPr="00380A04">
        <w:rPr>
          <w:rFonts w:ascii="Microsoft Yahei" w:eastAsia="宋体" w:hAnsi="Microsoft Yahei" w:cs="宋体"/>
          <w:color w:val="333333"/>
          <w:kern w:val="0"/>
          <w:sz w:val="20"/>
          <w:szCs w:val="24"/>
        </w:rPr>
        <w:t>QQ</w:t>
      </w:r>
      <w:r w:rsidRPr="00380A04">
        <w:rPr>
          <w:rFonts w:ascii="Microsoft Yahei" w:eastAsia="宋体" w:hAnsi="Microsoft Yahei" w:cs="宋体"/>
          <w:color w:val="333333"/>
          <w:kern w:val="0"/>
          <w:sz w:val="20"/>
          <w:szCs w:val="24"/>
        </w:rPr>
        <w:t>等社交平台。</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文章题录导出</w:t>
      </w:r>
      <w:r w:rsidRPr="00380A04">
        <w:rPr>
          <w:rFonts w:ascii="Microsoft Yahei" w:eastAsia="宋体" w:hAnsi="Microsoft Yahei" w:cs="宋体"/>
          <w:color w:val="333333"/>
          <w:kern w:val="0"/>
          <w:sz w:val="20"/>
          <w:szCs w:val="24"/>
        </w:rPr>
        <w:t>文章详细页同样提供题录导出，提供文本、查新格式、参考文献等</w:t>
      </w:r>
      <w:r w:rsidRPr="00380A04">
        <w:rPr>
          <w:rFonts w:ascii="Microsoft Yahei" w:eastAsia="宋体" w:hAnsi="Microsoft Yahei" w:cs="宋体"/>
          <w:color w:val="333333"/>
          <w:kern w:val="0"/>
          <w:sz w:val="20"/>
          <w:szCs w:val="24"/>
        </w:rPr>
        <w:t>10</w:t>
      </w:r>
      <w:r w:rsidRPr="00380A04">
        <w:rPr>
          <w:rFonts w:ascii="Microsoft Yahei" w:eastAsia="宋体" w:hAnsi="Microsoft Yahei" w:cs="宋体"/>
          <w:color w:val="333333"/>
          <w:kern w:val="0"/>
          <w:sz w:val="20"/>
          <w:szCs w:val="24"/>
        </w:rPr>
        <w:t>种导出格式。</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题录细览</w:t>
      </w:r>
      <w:r w:rsidRPr="00380A04">
        <w:rPr>
          <w:rFonts w:ascii="Microsoft Yahei" w:eastAsia="宋体" w:hAnsi="Microsoft Yahei" w:cs="宋体"/>
          <w:color w:val="333333"/>
          <w:kern w:val="0"/>
          <w:sz w:val="20"/>
          <w:szCs w:val="24"/>
        </w:rPr>
        <w:t>可获取该篇文献的详细题录信息，点击字段所附链接，即可获得对应的字段检索内容。</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相关文献</w:t>
      </w:r>
      <w:r w:rsidRPr="00380A04">
        <w:rPr>
          <w:rFonts w:ascii="Microsoft Yahei" w:eastAsia="宋体" w:hAnsi="Microsoft Yahei" w:cs="宋体"/>
          <w:color w:val="333333"/>
          <w:kern w:val="0"/>
          <w:sz w:val="20"/>
          <w:szCs w:val="24"/>
        </w:rPr>
        <w:t>提供与本文献研究领域相关的文献推荐，用户可以点击相关文献题名，获取相关文献信息。</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引文脉络</w:t>
      </w:r>
      <w:r w:rsidRPr="00380A04">
        <w:rPr>
          <w:rFonts w:ascii="Microsoft Yahei" w:eastAsia="宋体" w:hAnsi="Microsoft Yahei" w:cs="宋体"/>
          <w:color w:val="333333"/>
          <w:kern w:val="0"/>
          <w:sz w:val="20"/>
          <w:szCs w:val="24"/>
        </w:rPr>
        <w:t>理清一篇文章从创作到利用的整个引用情况，既能回溯到该篇文章参考文献的参考文献，也能查询到该篇文章引证文献的引证文献。点击相关引文链接，即可定位到相关引文列表。</w:t>
      </w:r>
    </w:p>
    <w:p w:rsidR="00380A04" w:rsidRPr="00380A04" w:rsidRDefault="00380A04" w:rsidP="00767D3E">
      <w:pPr>
        <w:widowControl/>
        <w:numPr>
          <w:ilvl w:val="1"/>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参考文献</w:t>
      </w:r>
      <w:r w:rsidRPr="00380A04">
        <w:rPr>
          <w:rFonts w:ascii="Microsoft Yahei" w:eastAsia="宋体" w:hAnsi="Microsoft Yahei" w:cs="宋体"/>
          <w:color w:val="333333"/>
          <w:kern w:val="0"/>
          <w:sz w:val="20"/>
          <w:szCs w:val="24"/>
        </w:rPr>
        <w:t>指作者写作文章时引用或参考的文献，反映该文章研究工作的背景和依据。</w:t>
      </w:r>
    </w:p>
    <w:p w:rsidR="00380A04" w:rsidRPr="00380A04" w:rsidRDefault="00380A04" w:rsidP="00767D3E">
      <w:pPr>
        <w:widowControl/>
        <w:numPr>
          <w:ilvl w:val="1"/>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二级参考文献</w:t>
      </w:r>
      <w:r w:rsidRPr="00380A04">
        <w:rPr>
          <w:rFonts w:ascii="Microsoft Yahei" w:eastAsia="宋体" w:hAnsi="Microsoft Yahei" w:cs="宋体"/>
          <w:color w:val="333333"/>
          <w:kern w:val="0"/>
          <w:sz w:val="20"/>
          <w:szCs w:val="24"/>
        </w:rPr>
        <w:t>指本文参考文献的参考文献。进一步追溯本文研究领域的背景和研究和依据，反映本文研究工作的源流。</w:t>
      </w:r>
    </w:p>
    <w:p w:rsidR="00380A04" w:rsidRPr="00380A04" w:rsidRDefault="00380A04" w:rsidP="00767D3E">
      <w:pPr>
        <w:widowControl/>
        <w:numPr>
          <w:ilvl w:val="1"/>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引证文献</w:t>
      </w:r>
      <w:r w:rsidRPr="00380A04">
        <w:rPr>
          <w:rFonts w:ascii="Microsoft Yahei" w:eastAsia="宋体" w:hAnsi="Microsoft Yahei" w:cs="宋体"/>
          <w:color w:val="333333"/>
          <w:kern w:val="0"/>
          <w:sz w:val="20"/>
          <w:szCs w:val="24"/>
        </w:rPr>
        <w:t>指引用本文的文献。本文研究工作领域的继续、应用、发展或评价。</w:t>
      </w:r>
    </w:p>
    <w:p w:rsidR="00380A04" w:rsidRPr="00380A04" w:rsidRDefault="00380A04" w:rsidP="00767D3E">
      <w:pPr>
        <w:widowControl/>
        <w:numPr>
          <w:ilvl w:val="1"/>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二级引证文献</w:t>
      </w:r>
      <w:r w:rsidRPr="00380A04">
        <w:rPr>
          <w:rFonts w:ascii="Microsoft Yahei" w:eastAsia="宋体" w:hAnsi="Microsoft Yahei" w:cs="宋体"/>
          <w:color w:val="333333"/>
          <w:kern w:val="0"/>
          <w:sz w:val="20"/>
          <w:szCs w:val="24"/>
        </w:rPr>
        <w:t>本文引证文献的引证文献。更进一步反映本文研究工作的继续、发展或评价。</w:t>
      </w:r>
    </w:p>
    <w:p w:rsidR="00380A04" w:rsidRPr="00380A04" w:rsidRDefault="00380A04" w:rsidP="00767D3E">
      <w:pPr>
        <w:widowControl/>
        <w:numPr>
          <w:ilvl w:val="1"/>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同被引文献</w:t>
      </w:r>
      <w:r w:rsidRPr="00380A04">
        <w:rPr>
          <w:rFonts w:ascii="Microsoft Yahei" w:eastAsia="宋体" w:hAnsi="Microsoft Yahei" w:cs="宋体"/>
          <w:color w:val="333333"/>
          <w:kern w:val="0"/>
          <w:sz w:val="20"/>
          <w:szCs w:val="24"/>
        </w:rPr>
        <w:t>指与本文同时被作为参考文献引用的文献，与本文共同作为进一步研究的基础。</w:t>
      </w:r>
    </w:p>
    <w:p w:rsidR="00380A04" w:rsidRPr="00380A04" w:rsidRDefault="00380A04" w:rsidP="00767D3E">
      <w:pPr>
        <w:widowControl/>
        <w:numPr>
          <w:ilvl w:val="1"/>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共引文献</w:t>
      </w:r>
      <w:r w:rsidRPr="00380A04">
        <w:rPr>
          <w:rFonts w:ascii="Microsoft Yahei" w:eastAsia="宋体" w:hAnsi="Microsoft Yahei" w:cs="宋体"/>
          <w:color w:val="333333"/>
          <w:kern w:val="0"/>
          <w:sz w:val="20"/>
          <w:szCs w:val="24"/>
        </w:rPr>
        <w:t>当两篇文献被一篇（后来发表的）文献同时参考引用时，两篇文献之间的关系。</w:t>
      </w:r>
    </w:p>
    <w:p w:rsidR="00380A04" w:rsidRPr="00380A04" w:rsidRDefault="00380A04" w:rsidP="00767D3E">
      <w:pPr>
        <w:widowControl/>
        <w:numPr>
          <w:ilvl w:val="0"/>
          <w:numId w:val="4"/>
        </w:numPr>
        <w:wordWrap w:val="0"/>
        <w:spacing w:line="280" w:lineRule="exact"/>
        <w:ind w:left="270"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期刊信息展示</w:t>
      </w:r>
      <w:r w:rsidRPr="00380A04">
        <w:rPr>
          <w:rFonts w:ascii="Microsoft Yahei" w:eastAsia="宋体" w:hAnsi="Microsoft Yahei" w:cs="宋体"/>
          <w:color w:val="333333"/>
          <w:kern w:val="0"/>
          <w:sz w:val="20"/>
          <w:szCs w:val="24"/>
        </w:rPr>
        <w:t>展示该篇文章所属的期刊信息，包括刊名（封面）、该篇文章在的期次。</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职称评审材料打包下载</w:t>
      </w:r>
      <w:r w:rsidRPr="00380A04">
        <w:rPr>
          <w:rFonts w:ascii="Microsoft Yahei" w:eastAsia="宋体" w:hAnsi="Microsoft Yahei" w:cs="宋体"/>
          <w:color w:val="333333"/>
          <w:kern w:val="0"/>
          <w:sz w:val="20"/>
          <w:szCs w:val="24"/>
        </w:rPr>
        <w:t>点击该按钮，即可一键获得包含文章目录，封面，封底，题录和全文在内的全部职称评审所需文献材料。</w:t>
      </w:r>
    </w:p>
    <w:p w:rsidR="00380A04" w:rsidRPr="00380A04" w:rsidRDefault="00380A04" w:rsidP="00767D3E">
      <w:pPr>
        <w:widowControl/>
        <w:numPr>
          <w:ilvl w:val="0"/>
          <w:numId w:val="4"/>
        </w:numPr>
        <w:wordWrap w:val="0"/>
        <w:spacing w:line="280" w:lineRule="exact"/>
        <w:ind w:hanging="357"/>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相关知识对象</w:t>
      </w:r>
      <w:r w:rsidRPr="00380A04">
        <w:rPr>
          <w:rFonts w:ascii="Microsoft Yahei" w:eastAsia="宋体" w:hAnsi="Microsoft Yahei" w:cs="宋体"/>
          <w:color w:val="333333"/>
          <w:kern w:val="0"/>
          <w:sz w:val="20"/>
          <w:szCs w:val="24"/>
        </w:rPr>
        <w:t>可查看与该篇文献相关的主题、作者、机构等知识对象。</w:t>
      </w:r>
    </w:p>
    <w:p w:rsidR="00767D3E" w:rsidRDefault="00767D3E" w:rsidP="00767D3E">
      <w:pPr>
        <w:widowControl/>
        <w:pBdr>
          <w:bottom w:val="single" w:sz="6" w:space="0" w:color="E0E0E0"/>
        </w:pBdr>
        <w:wordWrap w:val="0"/>
        <w:spacing w:line="280" w:lineRule="exact"/>
        <w:ind w:left="-147" w:right="-147"/>
        <w:jc w:val="left"/>
        <w:outlineLvl w:val="1"/>
        <w:rPr>
          <w:rFonts w:ascii="Microsoft Yahei" w:eastAsia="宋体" w:hAnsi="Microsoft Yahei" w:cs="宋体"/>
          <w:color w:val="050505"/>
          <w:kern w:val="0"/>
          <w:sz w:val="24"/>
          <w:szCs w:val="36"/>
        </w:rPr>
      </w:pPr>
    </w:p>
    <w:p w:rsidR="00380A04" w:rsidRPr="00380A04" w:rsidRDefault="00380A04" w:rsidP="00767D3E">
      <w:pPr>
        <w:widowControl/>
        <w:pBdr>
          <w:bottom w:val="single" w:sz="6" w:space="0" w:color="E0E0E0"/>
        </w:pBdr>
        <w:wordWrap w:val="0"/>
        <w:spacing w:line="280" w:lineRule="exact"/>
        <w:ind w:left="-147" w:right="-147"/>
        <w:jc w:val="left"/>
        <w:outlineLvl w:val="1"/>
        <w:rPr>
          <w:rFonts w:ascii="Microsoft Yahei" w:eastAsia="宋体" w:hAnsi="Microsoft Yahei" w:cs="宋体"/>
          <w:color w:val="050505"/>
          <w:kern w:val="0"/>
          <w:sz w:val="24"/>
          <w:szCs w:val="36"/>
        </w:rPr>
      </w:pPr>
      <w:r w:rsidRPr="00822509">
        <w:rPr>
          <w:rFonts w:ascii="Microsoft Yahei" w:eastAsia="宋体" w:hAnsi="Microsoft Yahei" w:cs="宋体"/>
          <w:color w:val="050505"/>
          <w:kern w:val="0"/>
          <w:sz w:val="24"/>
          <w:szCs w:val="36"/>
        </w:rPr>
        <w:t>期刊导航使用流程</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lastRenderedPageBreak/>
        <w:drawing>
          <wp:inline distT="0" distB="0" distL="0" distR="0" wp14:anchorId="20E52091" wp14:editId="111F2B27">
            <wp:extent cx="4458290" cy="2655735"/>
            <wp:effectExtent l="0" t="0" r="0" b="0"/>
            <wp:docPr id="5" name="图片 5" descr="http://qikan.cqvip.com/dist/images/help/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ikan.cqvip.com/dist/images/help/image0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413" cy="2665339"/>
                    </a:xfrm>
                    <a:prstGeom prst="rect">
                      <a:avLst/>
                    </a:prstGeom>
                    <a:noFill/>
                    <a:ln>
                      <a:noFill/>
                    </a:ln>
                  </pic:spPr>
                </pic:pic>
              </a:graphicData>
            </a:graphic>
          </wp:inline>
        </w:drawing>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第一步，打开期刊导航页面</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点击页面顶部导航区的</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期刊导航</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链接，或页面上方检索框后的</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期刊导航</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按钮，均可进入期刊导航页面。</w:t>
      </w:r>
    </w:p>
    <w:p w:rsidR="00380A04" w:rsidRPr="00380A04" w:rsidRDefault="00380A04" w:rsidP="00380A04">
      <w:pPr>
        <w:widowControl/>
        <w:wordWrap w:val="0"/>
        <w:spacing w:before="300" w:after="225"/>
        <w:jc w:val="left"/>
        <w:outlineLvl w:val="3"/>
        <w:rPr>
          <w:rFonts w:ascii="Microsoft Yahei" w:eastAsia="宋体" w:hAnsi="Microsoft Yahei" w:cs="宋体"/>
          <w:b/>
          <w:bCs/>
          <w:color w:val="333333"/>
          <w:kern w:val="0"/>
          <w:szCs w:val="27"/>
        </w:rPr>
      </w:pPr>
      <w:r w:rsidRPr="00380A04">
        <w:rPr>
          <w:rFonts w:ascii="Microsoft Yahei" w:eastAsia="宋体" w:hAnsi="Microsoft Yahei" w:cs="宋体"/>
          <w:b/>
          <w:bCs/>
          <w:color w:val="333333"/>
          <w:kern w:val="0"/>
          <w:szCs w:val="27"/>
        </w:rPr>
        <w:t>页面说明</w:t>
      </w:r>
    </w:p>
    <w:p w:rsidR="00380A04" w:rsidRPr="00380A04" w:rsidRDefault="00380A04" w:rsidP="00380A04">
      <w:pPr>
        <w:widowControl/>
        <w:numPr>
          <w:ilvl w:val="0"/>
          <w:numId w:val="5"/>
        </w:numPr>
        <w:wordWrap w:val="0"/>
        <w:spacing w:before="144" w:after="144" w:line="360" w:lineRule="atLeast"/>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期刊检索</w:t>
      </w:r>
      <w:r w:rsidRPr="00380A04">
        <w:rPr>
          <w:rFonts w:ascii="Microsoft Yahei" w:eastAsia="宋体" w:hAnsi="Microsoft Yahei" w:cs="宋体"/>
          <w:color w:val="333333"/>
          <w:kern w:val="0"/>
          <w:sz w:val="20"/>
          <w:szCs w:val="24"/>
        </w:rPr>
        <w:t>可以切换检索字段，实现期刊资源的检索；</w:t>
      </w:r>
      <w:r w:rsidRPr="00380A04">
        <w:rPr>
          <w:rFonts w:ascii="Microsoft Yahei" w:eastAsia="宋体" w:hAnsi="Microsoft Yahei" w:cs="宋体"/>
          <w:color w:val="333333"/>
          <w:kern w:val="0"/>
          <w:sz w:val="20"/>
          <w:szCs w:val="24"/>
        </w:rPr>
        <w:t xml:space="preserve"> *</w:t>
      </w:r>
      <w:r w:rsidRPr="00380A04">
        <w:rPr>
          <w:rFonts w:ascii="Microsoft Yahei" w:eastAsia="宋体" w:hAnsi="Microsoft Yahei" w:cs="宋体"/>
          <w:color w:val="333333"/>
          <w:kern w:val="0"/>
          <w:sz w:val="20"/>
          <w:szCs w:val="24"/>
        </w:rPr>
        <w:t>平台支持以下检索字段：</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刊名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“ISSN”</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“CN”</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主办单位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主编</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邮发代号</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w:t>
      </w:r>
    </w:p>
    <w:p w:rsidR="00380A04" w:rsidRPr="00380A04" w:rsidRDefault="00380A04" w:rsidP="00380A04">
      <w:pPr>
        <w:widowControl/>
        <w:numPr>
          <w:ilvl w:val="0"/>
          <w:numId w:val="5"/>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聚类筛选</w:t>
      </w:r>
      <w:r w:rsidRPr="00380A04">
        <w:rPr>
          <w:rFonts w:ascii="Microsoft Yahei" w:eastAsia="宋体" w:hAnsi="Microsoft Yahei" w:cs="宋体"/>
          <w:color w:val="333333"/>
          <w:kern w:val="0"/>
          <w:sz w:val="20"/>
          <w:szCs w:val="24"/>
        </w:rPr>
        <w:t>平台提供核心刊导航、国内外数据库收录导航、地区导航、主题导航多种期刊聚类方式，方便用户按需进行切换；</w:t>
      </w:r>
    </w:p>
    <w:p w:rsidR="00380A04" w:rsidRPr="00380A04" w:rsidRDefault="00380A04" w:rsidP="00380A04">
      <w:pPr>
        <w:widowControl/>
        <w:numPr>
          <w:ilvl w:val="0"/>
          <w:numId w:val="5"/>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期刊收录</w:t>
      </w:r>
      <w:r w:rsidRPr="00380A04">
        <w:rPr>
          <w:rFonts w:ascii="Microsoft Yahei" w:eastAsia="宋体" w:hAnsi="Microsoft Yahei" w:cs="宋体"/>
          <w:color w:val="333333"/>
          <w:kern w:val="0"/>
          <w:sz w:val="20"/>
          <w:szCs w:val="24"/>
        </w:rPr>
        <w:t>显示目前平台期刊收录种数；</w:t>
      </w:r>
    </w:p>
    <w:p w:rsidR="00380A04" w:rsidRPr="00380A04" w:rsidRDefault="00380A04" w:rsidP="00380A04">
      <w:pPr>
        <w:widowControl/>
        <w:numPr>
          <w:ilvl w:val="0"/>
          <w:numId w:val="5"/>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按首字母查找</w:t>
      </w:r>
      <w:r w:rsidRPr="00380A04">
        <w:rPr>
          <w:rFonts w:ascii="Microsoft Yahei" w:eastAsia="宋体" w:hAnsi="Microsoft Yahei" w:cs="宋体"/>
          <w:color w:val="333333"/>
          <w:kern w:val="0"/>
          <w:sz w:val="20"/>
          <w:szCs w:val="24"/>
        </w:rPr>
        <w:t>可以通过期刊刊名首字首字母的方式查找期刊；</w:t>
      </w:r>
    </w:p>
    <w:p w:rsidR="00380A04" w:rsidRPr="00380A04" w:rsidRDefault="00380A04" w:rsidP="00380A04">
      <w:pPr>
        <w:widowControl/>
        <w:numPr>
          <w:ilvl w:val="0"/>
          <w:numId w:val="5"/>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按学科浏览</w:t>
      </w:r>
      <w:r w:rsidRPr="00380A04">
        <w:rPr>
          <w:rFonts w:ascii="Microsoft Yahei" w:eastAsia="宋体" w:hAnsi="Microsoft Yahei" w:cs="宋体"/>
          <w:color w:val="333333"/>
          <w:kern w:val="0"/>
          <w:sz w:val="20"/>
          <w:szCs w:val="24"/>
        </w:rPr>
        <w:t>可以通过学科类别的方式浏览期刊。</w:t>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第二步，设定期刊检索条件</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期刊导航分为期刊检索查找、期刊导航浏览两种方式。</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如果已经有明确的期刊查找对象，建议用户用期刊检索的方式快速定位到该刊；如果没有明确的期刊查找对象，建议用户用期刊导航的方式自由浏览期刊。</w:t>
      </w:r>
    </w:p>
    <w:p w:rsidR="00380A04" w:rsidRPr="00380A04" w:rsidRDefault="00380A04" w:rsidP="00380A04">
      <w:pPr>
        <w:widowControl/>
        <w:shd w:val="clear" w:color="auto" w:fill="FFFFFF"/>
        <w:spacing w:line="360" w:lineRule="atLeast"/>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333333"/>
          <w:kern w:val="0"/>
          <w:sz w:val="20"/>
          <w:szCs w:val="24"/>
          <w:bdr w:val="none" w:sz="0" w:space="0" w:color="auto" w:frame="1"/>
        </w:rPr>
        <w:t>范例</w:t>
      </w:r>
      <w:r w:rsidRPr="00822509">
        <w:rPr>
          <w:rFonts w:ascii="Microsoft Yahei" w:eastAsia="宋体" w:hAnsi="Microsoft Yahei" w:cs="宋体"/>
          <w:b/>
          <w:bCs/>
          <w:color w:val="333333"/>
          <w:kern w:val="0"/>
          <w:sz w:val="20"/>
          <w:szCs w:val="24"/>
          <w:bdr w:val="none" w:sz="0" w:space="0" w:color="auto" w:frame="1"/>
        </w:rPr>
        <w:t>①</w:t>
      </w:r>
      <w:r w:rsidRPr="00822509">
        <w:rPr>
          <w:rFonts w:ascii="Microsoft Yahei" w:eastAsia="宋体" w:hAnsi="Microsoft Yahei" w:cs="宋体"/>
          <w:b/>
          <w:bCs/>
          <w:color w:val="333333"/>
          <w:kern w:val="0"/>
          <w:sz w:val="20"/>
          <w:szCs w:val="24"/>
          <w:bdr w:val="none" w:sz="0" w:space="0" w:color="auto" w:frame="1"/>
        </w:rPr>
        <w:t>：使用检索的方式找到期刊《图书情报工作》</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在期刊检索面板</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刊名</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后的文本框内，输入</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图书情报工作</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，点击</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期刊检索</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按钮；</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lastRenderedPageBreak/>
        <w:t>在期刊检索结果页面，找到目标期刊</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图书情报工作</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，点击期刊名链接，即可查看该期刊详细信息。</w:t>
      </w:r>
    </w:p>
    <w:p w:rsidR="00380A04" w:rsidRPr="00380A04" w:rsidRDefault="00380A04" w:rsidP="00380A04">
      <w:pPr>
        <w:widowControl/>
        <w:shd w:val="clear" w:color="auto" w:fill="FFFFFF"/>
        <w:spacing w:line="360" w:lineRule="atLeast"/>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333333"/>
          <w:kern w:val="0"/>
          <w:sz w:val="20"/>
          <w:szCs w:val="24"/>
          <w:bdr w:val="none" w:sz="0" w:space="0" w:color="auto" w:frame="1"/>
        </w:rPr>
        <w:t>范例</w:t>
      </w:r>
      <w:r w:rsidRPr="00822509">
        <w:rPr>
          <w:rFonts w:ascii="Microsoft Yahei" w:eastAsia="宋体" w:hAnsi="Microsoft Yahei" w:cs="宋体"/>
          <w:b/>
          <w:bCs/>
          <w:color w:val="333333"/>
          <w:kern w:val="0"/>
          <w:sz w:val="20"/>
          <w:szCs w:val="24"/>
          <w:bdr w:val="none" w:sz="0" w:space="0" w:color="auto" w:frame="1"/>
        </w:rPr>
        <w:t>②</w:t>
      </w:r>
      <w:r w:rsidRPr="00822509">
        <w:rPr>
          <w:rFonts w:ascii="Microsoft Yahei" w:eastAsia="宋体" w:hAnsi="Microsoft Yahei" w:cs="宋体"/>
          <w:b/>
          <w:bCs/>
          <w:color w:val="333333"/>
          <w:kern w:val="0"/>
          <w:sz w:val="20"/>
          <w:szCs w:val="24"/>
          <w:bdr w:val="none" w:sz="0" w:space="0" w:color="auto" w:frame="1"/>
        </w:rPr>
        <w:t>：使用浏览的方式找到期刊《图书情报工作》</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在期刊导航页面右侧的学科细分列表，找到</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文化科学</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类别下</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情报学</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分类并点击；</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在期刊列表页面找到目标期刊</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图书情报工作</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，点击期刊名链接，即可查看该期刊详细信息。</w:t>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第三步，获取目标期刊的相关信息</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进入期刊详情页即可获得与该刊相关的各种信息。</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drawing>
          <wp:inline distT="0" distB="0" distL="0" distR="0" wp14:anchorId="73C72DCA" wp14:editId="3B34882F">
            <wp:extent cx="5231903" cy="2686825"/>
            <wp:effectExtent l="0" t="0" r="6985" b="0"/>
            <wp:docPr id="4" name="图片 4" descr="http://qikan.cqvip.com/dist/images/help/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ikan.cqvip.com/dist/images/help/image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0757" cy="2701643"/>
                    </a:xfrm>
                    <a:prstGeom prst="rect">
                      <a:avLst/>
                    </a:prstGeom>
                    <a:noFill/>
                    <a:ln>
                      <a:noFill/>
                    </a:ln>
                  </pic:spPr>
                </pic:pic>
              </a:graphicData>
            </a:graphic>
          </wp:inline>
        </w:drawing>
      </w:r>
    </w:p>
    <w:p w:rsidR="00380A04" w:rsidRPr="00380A04" w:rsidRDefault="00380A04" w:rsidP="00380A04">
      <w:pPr>
        <w:widowControl/>
        <w:wordWrap w:val="0"/>
        <w:spacing w:before="300" w:after="225"/>
        <w:jc w:val="left"/>
        <w:outlineLvl w:val="3"/>
        <w:rPr>
          <w:rFonts w:ascii="Microsoft Yahei" w:eastAsia="宋体" w:hAnsi="Microsoft Yahei" w:cs="宋体"/>
          <w:b/>
          <w:bCs/>
          <w:color w:val="333333"/>
          <w:kern w:val="0"/>
          <w:szCs w:val="27"/>
        </w:rPr>
      </w:pPr>
      <w:r w:rsidRPr="00380A04">
        <w:rPr>
          <w:rFonts w:ascii="Microsoft Yahei" w:eastAsia="宋体" w:hAnsi="Microsoft Yahei" w:cs="宋体"/>
          <w:b/>
          <w:bCs/>
          <w:color w:val="333333"/>
          <w:kern w:val="0"/>
          <w:szCs w:val="27"/>
        </w:rPr>
        <w:t>页面说明</w:t>
      </w:r>
    </w:p>
    <w:p w:rsidR="00380A04" w:rsidRPr="00380A04" w:rsidRDefault="00380A04" w:rsidP="00380A04">
      <w:pPr>
        <w:widowControl/>
        <w:numPr>
          <w:ilvl w:val="0"/>
          <w:numId w:val="6"/>
        </w:numPr>
        <w:wordWrap w:val="0"/>
        <w:spacing w:before="144" w:after="144" w:line="360" w:lineRule="atLeast"/>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封面目录查看</w:t>
      </w:r>
      <w:r w:rsidRPr="00380A04">
        <w:rPr>
          <w:rFonts w:ascii="Microsoft Yahei" w:eastAsia="宋体" w:hAnsi="Microsoft Yahei" w:cs="宋体"/>
          <w:color w:val="333333"/>
          <w:kern w:val="0"/>
          <w:sz w:val="20"/>
          <w:szCs w:val="24"/>
        </w:rPr>
        <w:t>点击即可查看该期刊各期次的封面、封底及目录信息。</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发文情况概览</w:t>
      </w:r>
      <w:r w:rsidRPr="00380A04">
        <w:rPr>
          <w:rFonts w:ascii="Microsoft Yahei" w:eastAsia="宋体" w:hAnsi="Microsoft Yahei" w:cs="宋体"/>
          <w:color w:val="333333"/>
          <w:kern w:val="0"/>
          <w:sz w:val="20"/>
          <w:szCs w:val="24"/>
        </w:rPr>
        <w:t>查看期刊发文作品详情。</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关注期刊</w:t>
      </w:r>
      <w:r w:rsidRPr="00380A04">
        <w:rPr>
          <w:rFonts w:ascii="Microsoft Yahei" w:eastAsia="宋体" w:hAnsi="Microsoft Yahei" w:cs="宋体"/>
          <w:color w:val="333333"/>
          <w:kern w:val="0"/>
          <w:sz w:val="20"/>
          <w:szCs w:val="24"/>
        </w:rPr>
        <w:t>点击期刊关注按钮，进入个人中心即可对以往已关注期刊进行查阅。</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分享期刊</w:t>
      </w:r>
      <w:r w:rsidRPr="00380A04">
        <w:rPr>
          <w:rFonts w:ascii="Microsoft Yahei" w:eastAsia="宋体" w:hAnsi="Microsoft Yahei" w:cs="宋体"/>
          <w:color w:val="333333"/>
          <w:kern w:val="0"/>
          <w:sz w:val="20"/>
          <w:szCs w:val="24"/>
        </w:rPr>
        <w:t>用户可以将自己感觉有价值的期刊快速分享到微信，微博，</w:t>
      </w:r>
      <w:r w:rsidRPr="00380A04">
        <w:rPr>
          <w:rFonts w:ascii="Microsoft Yahei" w:eastAsia="宋体" w:hAnsi="Microsoft Yahei" w:cs="宋体"/>
          <w:color w:val="333333"/>
          <w:kern w:val="0"/>
          <w:sz w:val="20"/>
          <w:szCs w:val="24"/>
        </w:rPr>
        <w:t>QQ</w:t>
      </w:r>
      <w:r w:rsidRPr="00380A04">
        <w:rPr>
          <w:rFonts w:ascii="Microsoft Yahei" w:eastAsia="宋体" w:hAnsi="Microsoft Yahei" w:cs="宋体"/>
          <w:color w:val="333333"/>
          <w:kern w:val="0"/>
          <w:sz w:val="20"/>
          <w:szCs w:val="24"/>
        </w:rPr>
        <w:t>等社交平台。</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分析报告</w:t>
      </w:r>
      <w:r w:rsidRPr="00380A04">
        <w:rPr>
          <w:rFonts w:ascii="Microsoft Yahei" w:eastAsia="宋体" w:hAnsi="Microsoft Yahei" w:cs="宋体"/>
          <w:color w:val="333333"/>
          <w:kern w:val="0"/>
          <w:sz w:val="20"/>
          <w:szCs w:val="24"/>
        </w:rPr>
        <w:t>点击查看期刊计量分析报告，同时支持导出该分析报告。</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期刊详情展示</w:t>
      </w:r>
      <w:r w:rsidRPr="00380A04">
        <w:rPr>
          <w:rFonts w:ascii="Microsoft Yahei" w:eastAsia="宋体" w:hAnsi="Microsoft Yahei" w:cs="宋体"/>
          <w:color w:val="333333"/>
          <w:kern w:val="0"/>
          <w:sz w:val="20"/>
          <w:szCs w:val="24"/>
        </w:rPr>
        <w:t>查看期刊的详尽信息，包括曾用名、主办单位、</w:t>
      </w:r>
      <w:r w:rsidRPr="00380A04">
        <w:rPr>
          <w:rFonts w:ascii="Microsoft Yahei" w:eastAsia="宋体" w:hAnsi="Microsoft Yahei" w:cs="宋体"/>
          <w:color w:val="333333"/>
          <w:kern w:val="0"/>
          <w:sz w:val="20"/>
          <w:szCs w:val="24"/>
        </w:rPr>
        <w:t>ISSN</w:t>
      </w:r>
      <w:r w:rsidRPr="00380A04">
        <w:rPr>
          <w:rFonts w:ascii="Microsoft Yahei" w:eastAsia="宋体" w:hAnsi="Microsoft Yahei" w:cs="宋体"/>
          <w:color w:val="333333"/>
          <w:kern w:val="0"/>
          <w:sz w:val="20"/>
          <w:szCs w:val="24"/>
        </w:rPr>
        <w:t>号等基本信息，以及期刊的获奖情况、国内外数据库收录情况等。</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期刊详情</w:t>
      </w:r>
      <w:r w:rsidRPr="00380A04">
        <w:rPr>
          <w:rFonts w:ascii="Microsoft Yahei" w:eastAsia="宋体" w:hAnsi="Microsoft Yahei" w:cs="宋体"/>
          <w:color w:val="333333"/>
          <w:kern w:val="0"/>
          <w:sz w:val="20"/>
          <w:szCs w:val="24"/>
        </w:rPr>
        <w:t>对该期刊的期刊信息，期刊简介和收录情况做了详细的叙述。</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收录汇总</w:t>
      </w:r>
      <w:r w:rsidRPr="00380A04">
        <w:rPr>
          <w:rFonts w:ascii="Microsoft Yahei" w:eastAsia="宋体" w:hAnsi="Microsoft Yahei" w:cs="宋体"/>
          <w:color w:val="333333"/>
          <w:kern w:val="0"/>
          <w:sz w:val="20"/>
          <w:szCs w:val="24"/>
        </w:rPr>
        <w:t>收录汇总则是对本期刊的历年收录文献的期次以及每期具体收录内容做一个详细有序的显示。</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lastRenderedPageBreak/>
        <w:t>发表作品</w:t>
      </w:r>
      <w:r w:rsidRPr="00380A04">
        <w:rPr>
          <w:rFonts w:ascii="Microsoft Yahei" w:eastAsia="宋体" w:hAnsi="Microsoft Yahei" w:cs="宋体"/>
          <w:color w:val="333333"/>
          <w:kern w:val="0"/>
          <w:sz w:val="20"/>
          <w:szCs w:val="24"/>
        </w:rPr>
        <w:t>发表作品则采用文章结果详情的页面结构，对本期刊收录的所有发表文章进行详尽的展示，可以根据搜索和聚类查看自己需求的文章。</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发文分析</w:t>
      </w:r>
      <w:r w:rsidRPr="00380A04">
        <w:rPr>
          <w:rFonts w:ascii="Microsoft Yahei" w:eastAsia="宋体" w:hAnsi="Microsoft Yahei" w:cs="宋体"/>
          <w:color w:val="333333"/>
          <w:kern w:val="0"/>
          <w:sz w:val="20"/>
          <w:szCs w:val="24"/>
        </w:rPr>
        <w:t>完整透析出本期刊学术成果以及相关发文对象的统计，更能使整个分析数据一键导出</w:t>
      </w:r>
      <w:r w:rsidRPr="00380A04">
        <w:rPr>
          <w:rFonts w:ascii="Microsoft Yahei" w:eastAsia="宋体" w:hAnsi="Microsoft Yahei" w:cs="宋体"/>
          <w:color w:val="333333"/>
          <w:kern w:val="0"/>
          <w:sz w:val="20"/>
          <w:szCs w:val="24"/>
        </w:rPr>
        <w:t>PDF</w:t>
      </w:r>
      <w:r w:rsidRPr="00380A04">
        <w:rPr>
          <w:rFonts w:ascii="Microsoft Yahei" w:eastAsia="宋体" w:hAnsi="Microsoft Yahei" w:cs="宋体"/>
          <w:color w:val="333333"/>
          <w:kern w:val="0"/>
          <w:sz w:val="20"/>
          <w:szCs w:val="24"/>
        </w:rPr>
        <w:t>，供用户使用。</w:t>
      </w:r>
    </w:p>
    <w:p w:rsidR="00380A04" w:rsidRPr="00380A04" w:rsidRDefault="00380A04" w:rsidP="00380A04">
      <w:pPr>
        <w:widowControl/>
        <w:numPr>
          <w:ilvl w:val="0"/>
          <w:numId w:val="6"/>
        </w:numPr>
        <w:wordWrap w:val="0"/>
        <w:spacing w:before="144" w:after="144" w:line="360" w:lineRule="atLeast"/>
        <w:ind w:hanging="360"/>
        <w:jc w:val="left"/>
        <w:rPr>
          <w:rFonts w:ascii="Microsoft Yahei" w:eastAsia="宋体" w:hAnsi="Microsoft Yahei" w:cs="宋体"/>
          <w:color w:val="333333"/>
          <w:kern w:val="0"/>
          <w:sz w:val="20"/>
          <w:szCs w:val="24"/>
        </w:rPr>
      </w:pPr>
      <w:r w:rsidRPr="00822509">
        <w:rPr>
          <w:rFonts w:ascii="Microsoft Yahei" w:eastAsia="宋体" w:hAnsi="Microsoft Yahei" w:cs="宋体"/>
          <w:b/>
          <w:bCs/>
          <w:color w:val="000000"/>
          <w:kern w:val="0"/>
          <w:sz w:val="20"/>
          <w:szCs w:val="24"/>
        </w:rPr>
        <w:t>评价报告</w:t>
      </w:r>
      <w:r w:rsidRPr="00380A04">
        <w:rPr>
          <w:rFonts w:ascii="Microsoft Yahei" w:eastAsia="宋体" w:hAnsi="Microsoft Yahei" w:cs="宋体"/>
          <w:color w:val="333333"/>
          <w:kern w:val="0"/>
          <w:sz w:val="20"/>
          <w:szCs w:val="24"/>
        </w:rPr>
        <w:t>整合近十年来期刊学术评价指标的分析数据，引用期刊领域权威的学术分析指标。</w:t>
      </w:r>
    </w:p>
    <w:p w:rsidR="00380A04" w:rsidRPr="00380A04" w:rsidRDefault="00380A04" w:rsidP="00380A04">
      <w:pPr>
        <w:widowControl/>
        <w:pBdr>
          <w:bottom w:val="single" w:sz="6" w:space="0" w:color="E0E0E0"/>
        </w:pBdr>
        <w:wordWrap w:val="0"/>
        <w:spacing w:after="300" w:line="960" w:lineRule="atLeast"/>
        <w:ind w:left="-150" w:right="-150"/>
        <w:jc w:val="left"/>
        <w:outlineLvl w:val="1"/>
        <w:rPr>
          <w:rFonts w:ascii="Microsoft Yahei" w:eastAsia="宋体" w:hAnsi="Microsoft Yahei" w:cs="宋体"/>
          <w:color w:val="050505"/>
          <w:kern w:val="0"/>
          <w:sz w:val="24"/>
          <w:szCs w:val="36"/>
        </w:rPr>
      </w:pPr>
      <w:r w:rsidRPr="00822509">
        <w:rPr>
          <w:rFonts w:ascii="Microsoft Yahei" w:eastAsia="宋体" w:hAnsi="Microsoft Yahei" w:cs="宋体"/>
          <w:color w:val="050505"/>
          <w:kern w:val="0"/>
          <w:sz w:val="24"/>
          <w:szCs w:val="36"/>
        </w:rPr>
        <w:t>特色功能介绍</w:t>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职称评审材料打包下载</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文献细览页的</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职称评审材料打包下载</w:t>
      </w:r>
      <w:r w:rsidRPr="00380A04">
        <w:rPr>
          <w:rFonts w:ascii="Microsoft Yahei" w:eastAsia="宋体" w:hAnsi="Microsoft Yahei" w:cs="宋体"/>
          <w:color w:val="333333"/>
          <w:kern w:val="0"/>
          <w:sz w:val="20"/>
          <w:szCs w:val="24"/>
        </w:rPr>
        <w:t>”</w:t>
      </w:r>
      <w:r w:rsidRPr="00380A04">
        <w:rPr>
          <w:rFonts w:ascii="Microsoft Yahei" w:eastAsia="宋体" w:hAnsi="Microsoft Yahei" w:cs="宋体"/>
          <w:color w:val="333333"/>
          <w:kern w:val="0"/>
          <w:sz w:val="20"/>
          <w:szCs w:val="24"/>
        </w:rPr>
        <w:t>功能，提供用于职称评定的相关资料下载，包括文献</w:t>
      </w:r>
      <w:r w:rsidRPr="00380A04">
        <w:rPr>
          <w:rFonts w:ascii="Microsoft Yahei" w:eastAsia="宋体" w:hAnsi="Microsoft Yahei" w:cs="宋体"/>
          <w:color w:val="333333"/>
          <w:kern w:val="0"/>
          <w:sz w:val="20"/>
          <w:szCs w:val="24"/>
        </w:rPr>
        <w:t>pdf</w:t>
      </w:r>
      <w:r w:rsidRPr="00380A04">
        <w:rPr>
          <w:rFonts w:ascii="Microsoft Yahei" w:eastAsia="宋体" w:hAnsi="Microsoft Yahei" w:cs="宋体"/>
          <w:color w:val="333333"/>
          <w:kern w:val="0"/>
          <w:sz w:val="20"/>
          <w:szCs w:val="24"/>
        </w:rPr>
        <w:t>全文、目录、封面、封底信息。</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drawing>
          <wp:inline distT="0" distB="0" distL="0" distR="0" wp14:anchorId="695938D5" wp14:editId="1EE62157">
            <wp:extent cx="4354057" cy="1795426"/>
            <wp:effectExtent l="0" t="0" r="8890" b="0"/>
            <wp:docPr id="3" name="图片 3" descr="http://qikan.cqvip.com/dist/images/help/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ikan.cqvip.com/dist/images/help/image01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557" cy="1802230"/>
                    </a:xfrm>
                    <a:prstGeom prst="rect">
                      <a:avLst/>
                    </a:prstGeom>
                    <a:noFill/>
                    <a:ln>
                      <a:noFill/>
                    </a:ln>
                  </pic:spPr>
                </pic:pic>
              </a:graphicData>
            </a:graphic>
          </wp:inline>
        </w:drawing>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个性化用户中心</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使用个人账号登录和使用平台，用户可以在个人中心中查看自己的检索历史、浏览历史、下载历史等行为轨迹；对感兴趣或有价值的文献进行收藏；对感兴趣的期刊进行关注；对需要持续追踪的检索式进行邮件订阅；个人中心还提供用户昵称、邮箱、密码等个人信息的维护功能；个人用户还可以查询与机构用户的权限关联情况，并作出相关操作。</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lastRenderedPageBreak/>
        <w:drawing>
          <wp:inline distT="0" distB="0" distL="0" distR="0" wp14:anchorId="7D99D7E6" wp14:editId="11FC95D5">
            <wp:extent cx="5094928" cy="2953450"/>
            <wp:effectExtent l="0" t="0" r="0" b="0"/>
            <wp:docPr id="2" name="图片 2" descr="http://qikan.cqvip.com/dist/images/help/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ikan.cqvip.com/dist/images/help/image0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1650" cy="2980534"/>
                    </a:xfrm>
                    <a:prstGeom prst="rect">
                      <a:avLst/>
                    </a:prstGeom>
                    <a:noFill/>
                    <a:ln>
                      <a:noFill/>
                    </a:ln>
                  </pic:spPr>
                </pic:pic>
              </a:graphicData>
            </a:graphic>
          </wp:inline>
        </w:drawing>
      </w:r>
    </w:p>
    <w:p w:rsidR="00380A04" w:rsidRPr="00380A04" w:rsidRDefault="00380A04" w:rsidP="00380A04">
      <w:pPr>
        <w:widowControl/>
        <w:wordWrap w:val="0"/>
        <w:spacing w:before="450" w:after="225"/>
        <w:jc w:val="left"/>
        <w:outlineLvl w:val="2"/>
        <w:rPr>
          <w:rFonts w:ascii="Microsoft Yahei" w:eastAsia="宋体" w:hAnsi="Microsoft Yahei" w:cs="宋体"/>
          <w:b/>
          <w:bCs/>
          <w:color w:val="333333"/>
          <w:kern w:val="0"/>
          <w:sz w:val="22"/>
          <w:szCs w:val="30"/>
        </w:rPr>
      </w:pPr>
      <w:r w:rsidRPr="00380A04">
        <w:rPr>
          <w:rFonts w:ascii="Microsoft Yahei" w:eastAsia="宋体" w:hAnsi="Microsoft Yahei" w:cs="宋体"/>
          <w:b/>
          <w:bCs/>
          <w:color w:val="333333"/>
          <w:kern w:val="0"/>
          <w:sz w:val="22"/>
          <w:szCs w:val="30"/>
        </w:rPr>
        <w:t>期刊开放存取</w:t>
      </w:r>
    </w:p>
    <w:p w:rsidR="00380A04" w:rsidRPr="00380A04" w:rsidRDefault="00380A04" w:rsidP="00380A04">
      <w:pPr>
        <w:widowControl/>
        <w:shd w:val="clear" w:color="auto" w:fill="FFFFFF"/>
        <w:spacing w:before="192" w:after="192" w:line="360" w:lineRule="atLeast"/>
        <w:jc w:val="left"/>
        <w:rPr>
          <w:rFonts w:ascii="Microsoft Yahei" w:eastAsia="宋体" w:hAnsi="Microsoft Yahei" w:cs="宋体"/>
          <w:color w:val="333333"/>
          <w:kern w:val="0"/>
          <w:sz w:val="20"/>
          <w:szCs w:val="24"/>
        </w:rPr>
      </w:pPr>
      <w:r w:rsidRPr="00380A04">
        <w:rPr>
          <w:rFonts w:ascii="Microsoft Yahei" w:eastAsia="宋体" w:hAnsi="Microsoft Yahei" w:cs="宋体"/>
          <w:color w:val="333333"/>
          <w:kern w:val="0"/>
          <w:sz w:val="20"/>
          <w:szCs w:val="24"/>
        </w:rPr>
        <w:t>平台收录了数百种开放获取期刊，用户只需注册登录即可免费获取。</w:t>
      </w:r>
    </w:p>
    <w:p w:rsidR="00380A04" w:rsidRPr="00380A04" w:rsidRDefault="00380A04" w:rsidP="00380A04">
      <w:pPr>
        <w:widowControl/>
        <w:shd w:val="clear" w:color="auto" w:fill="FFFFFF"/>
        <w:jc w:val="center"/>
        <w:rPr>
          <w:rFonts w:ascii="Microsoft Yahei" w:eastAsia="宋体" w:hAnsi="Microsoft Yahei" w:cs="宋体"/>
          <w:color w:val="333333"/>
          <w:kern w:val="0"/>
          <w:sz w:val="16"/>
          <w:szCs w:val="21"/>
        </w:rPr>
      </w:pPr>
      <w:r w:rsidRPr="00822509">
        <w:rPr>
          <w:rFonts w:ascii="Microsoft Yahei" w:eastAsia="宋体" w:hAnsi="Microsoft Yahei" w:cs="宋体" w:hint="eastAsia"/>
          <w:noProof/>
          <w:color w:val="333333"/>
          <w:kern w:val="0"/>
          <w:sz w:val="16"/>
          <w:szCs w:val="21"/>
        </w:rPr>
        <w:drawing>
          <wp:inline distT="0" distB="0" distL="0" distR="0" wp14:anchorId="220CC8D9" wp14:editId="5F81F6B6">
            <wp:extent cx="5104379" cy="2569519"/>
            <wp:effectExtent l="0" t="0" r="1270" b="2540"/>
            <wp:docPr id="1" name="图片 1" descr="http://qikan.cqvip.com/dist/images/help/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ikan.cqvip.com/dist/images/help/image0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352" cy="2573532"/>
                    </a:xfrm>
                    <a:prstGeom prst="rect">
                      <a:avLst/>
                    </a:prstGeom>
                    <a:noFill/>
                    <a:ln>
                      <a:noFill/>
                    </a:ln>
                  </pic:spPr>
                </pic:pic>
              </a:graphicData>
            </a:graphic>
          </wp:inline>
        </w:drawing>
      </w:r>
    </w:p>
    <w:p w:rsidR="00297332" w:rsidRPr="00822509" w:rsidRDefault="00297332">
      <w:pPr>
        <w:rPr>
          <w:sz w:val="16"/>
        </w:rPr>
      </w:pPr>
    </w:p>
    <w:sectPr w:rsidR="00297332" w:rsidRPr="008225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7CF" w:rsidRDefault="009B47CF" w:rsidP="00380A04">
      <w:r>
        <w:separator/>
      </w:r>
    </w:p>
  </w:endnote>
  <w:endnote w:type="continuationSeparator" w:id="0">
    <w:p w:rsidR="009B47CF" w:rsidRDefault="009B47CF" w:rsidP="0038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w:altName w:val="Corbel"/>
    <w:panose1 w:val="020B0503020204020204"/>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7CF" w:rsidRDefault="009B47CF" w:rsidP="00380A04">
      <w:r>
        <w:separator/>
      </w:r>
    </w:p>
  </w:footnote>
  <w:footnote w:type="continuationSeparator" w:id="0">
    <w:p w:rsidR="009B47CF" w:rsidRDefault="009B47CF" w:rsidP="00380A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A131F"/>
    <w:multiLevelType w:val="multilevel"/>
    <w:tmpl w:val="9A62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C6B5E"/>
    <w:multiLevelType w:val="multilevel"/>
    <w:tmpl w:val="95DE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172FC"/>
    <w:multiLevelType w:val="multilevel"/>
    <w:tmpl w:val="08D0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C17394"/>
    <w:multiLevelType w:val="multilevel"/>
    <w:tmpl w:val="81D42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40E9C"/>
    <w:multiLevelType w:val="multilevel"/>
    <w:tmpl w:val="6D5E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C7424C"/>
    <w:multiLevelType w:val="multilevel"/>
    <w:tmpl w:val="60D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lvlOverride w:ilvl="0">
      <w:lvl w:ilvl="0">
        <w:numFmt w:val="decimal"/>
        <w:lvlText w:val="%1."/>
        <w:lvlJc w:val="left"/>
      </w:lvl>
    </w:lvlOverride>
  </w:num>
  <w:num w:numId="3">
    <w:abstractNumId w:val="5"/>
    <w:lvlOverride w:ilvl="0">
      <w:lvl w:ilvl="0">
        <w:numFmt w:val="decimal"/>
        <w:lvlText w:val="%1."/>
        <w:lvlJc w:val="left"/>
      </w:lvl>
    </w:lvlOverride>
  </w:num>
  <w:num w:numId="4">
    <w:abstractNumId w:val="3"/>
    <w:lvlOverride w:ilvl="0">
      <w:lvl w:ilvl="0">
        <w:numFmt w:val="decimal"/>
        <w:lvlText w:val="%1."/>
        <w:lvlJc w:val="left"/>
      </w:lvl>
    </w:lvlOverride>
  </w:num>
  <w:num w:numId="5">
    <w:abstractNumId w:val="2"/>
    <w:lvlOverride w:ilvl="0">
      <w:lvl w:ilvl="0">
        <w:numFmt w:val="decimal"/>
        <w:lvlText w:val="%1."/>
        <w:lvlJc w:val="left"/>
      </w:lvl>
    </w:lvlOverride>
  </w:num>
  <w:num w:numId="6">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020"/>
    <w:rsid w:val="000F40ED"/>
    <w:rsid w:val="00297332"/>
    <w:rsid w:val="002C05B5"/>
    <w:rsid w:val="003015F2"/>
    <w:rsid w:val="00380A04"/>
    <w:rsid w:val="00574978"/>
    <w:rsid w:val="00600798"/>
    <w:rsid w:val="00767D3E"/>
    <w:rsid w:val="00822509"/>
    <w:rsid w:val="00950020"/>
    <w:rsid w:val="009B47CF"/>
    <w:rsid w:val="00AE3B8C"/>
    <w:rsid w:val="00B970D7"/>
    <w:rsid w:val="00BA1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EECE5"/>
  <w15:chartTrackingRefBased/>
  <w15:docId w15:val="{D0EC1475-5965-4934-BED2-5AEB8555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380A04"/>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380A0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380A04"/>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380A04"/>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0"/>
    <w:uiPriority w:val="9"/>
    <w:qFormat/>
    <w:rsid w:val="00380A04"/>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0A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80A04"/>
    <w:rPr>
      <w:sz w:val="18"/>
      <w:szCs w:val="18"/>
    </w:rPr>
  </w:style>
  <w:style w:type="paragraph" w:styleId="a5">
    <w:name w:val="footer"/>
    <w:basedOn w:val="a"/>
    <w:link w:val="a6"/>
    <w:uiPriority w:val="99"/>
    <w:unhideWhenUsed/>
    <w:rsid w:val="00380A04"/>
    <w:pPr>
      <w:tabs>
        <w:tab w:val="center" w:pos="4153"/>
        <w:tab w:val="right" w:pos="8306"/>
      </w:tabs>
      <w:snapToGrid w:val="0"/>
      <w:jc w:val="left"/>
    </w:pPr>
    <w:rPr>
      <w:sz w:val="18"/>
      <w:szCs w:val="18"/>
    </w:rPr>
  </w:style>
  <w:style w:type="character" w:customStyle="1" w:styleId="a6">
    <w:name w:val="页脚 字符"/>
    <w:basedOn w:val="a0"/>
    <w:link w:val="a5"/>
    <w:uiPriority w:val="99"/>
    <w:rsid w:val="00380A04"/>
    <w:rPr>
      <w:sz w:val="18"/>
      <w:szCs w:val="18"/>
    </w:rPr>
  </w:style>
  <w:style w:type="character" w:customStyle="1" w:styleId="10">
    <w:name w:val="标题 1 字符"/>
    <w:basedOn w:val="a0"/>
    <w:link w:val="1"/>
    <w:uiPriority w:val="9"/>
    <w:rsid w:val="00380A04"/>
    <w:rPr>
      <w:rFonts w:ascii="宋体" w:eastAsia="宋体" w:hAnsi="宋体" w:cs="宋体"/>
      <w:b/>
      <w:bCs/>
      <w:kern w:val="36"/>
      <w:sz w:val="48"/>
      <w:szCs w:val="48"/>
    </w:rPr>
  </w:style>
  <w:style w:type="character" w:customStyle="1" w:styleId="20">
    <w:name w:val="标题 2 字符"/>
    <w:basedOn w:val="a0"/>
    <w:link w:val="2"/>
    <w:uiPriority w:val="9"/>
    <w:rsid w:val="00380A04"/>
    <w:rPr>
      <w:rFonts w:ascii="宋体" w:eastAsia="宋体" w:hAnsi="宋体" w:cs="宋体"/>
      <w:b/>
      <w:bCs/>
      <w:kern w:val="0"/>
      <w:sz w:val="36"/>
      <w:szCs w:val="36"/>
    </w:rPr>
  </w:style>
  <w:style w:type="character" w:customStyle="1" w:styleId="30">
    <w:name w:val="标题 3 字符"/>
    <w:basedOn w:val="a0"/>
    <w:link w:val="3"/>
    <w:uiPriority w:val="9"/>
    <w:rsid w:val="00380A04"/>
    <w:rPr>
      <w:rFonts w:ascii="宋体" w:eastAsia="宋体" w:hAnsi="宋体" w:cs="宋体"/>
      <w:b/>
      <w:bCs/>
      <w:kern w:val="0"/>
      <w:sz w:val="27"/>
      <w:szCs w:val="27"/>
    </w:rPr>
  </w:style>
  <w:style w:type="character" w:customStyle="1" w:styleId="40">
    <w:name w:val="标题 4 字符"/>
    <w:basedOn w:val="a0"/>
    <w:link w:val="4"/>
    <w:uiPriority w:val="9"/>
    <w:rsid w:val="00380A04"/>
    <w:rPr>
      <w:rFonts w:ascii="宋体" w:eastAsia="宋体" w:hAnsi="宋体" w:cs="宋体"/>
      <w:b/>
      <w:bCs/>
      <w:kern w:val="0"/>
      <w:sz w:val="24"/>
      <w:szCs w:val="24"/>
    </w:rPr>
  </w:style>
  <w:style w:type="character" w:customStyle="1" w:styleId="50">
    <w:name w:val="标题 5 字符"/>
    <w:basedOn w:val="a0"/>
    <w:link w:val="5"/>
    <w:uiPriority w:val="9"/>
    <w:rsid w:val="00380A04"/>
    <w:rPr>
      <w:rFonts w:ascii="宋体" w:eastAsia="宋体" w:hAnsi="宋体" w:cs="宋体"/>
      <w:b/>
      <w:bCs/>
      <w:kern w:val="0"/>
      <w:sz w:val="20"/>
      <w:szCs w:val="20"/>
    </w:rPr>
  </w:style>
  <w:style w:type="paragraph" w:styleId="a7">
    <w:name w:val="Normal (Web)"/>
    <w:basedOn w:val="a"/>
    <w:uiPriority w:val="99"/>
    <w:semiHidden/>
    <w:unhideWhenUsed/>
    <w:rsid w:val="00380A04"/>
    <w:pPr>
      <w:widowControl/>
      <w:spacing w:before="100" w:beforeAutospacing="1" w:after="100" w:afterAutospacing="1"/>
      <w:jc w:val="left"/>
    </w:pPr>
    <w:rPr>
      <w:rFonts w:ascii="宋体" w:eastAsia="宋体" w:hAnsi="宋体" w:cs="宋体"/>
      <w:kern w:val="0"/>
      <w:sz w:val="24"/>
      <w:szCs w:val="24"/>
    </w:rPr>
  </w:style>
  <w:style w:type="character" w:customStyle="1" w:styleId="label">
    <w:name w:val="label"/>
    <w:basedOn w:val="a0"/>
    <w:rsid w:val="00380A04"/>
  </w:style>
  <w:style w:type="character" w:customStyle="1" w:styleId="title">
    <w:name w:val="title"/>
    <w:basedOn w:val="a0"/>
    <w:rsid w:val="00380A04"/>
  </w:style>
  <w:style w:type="character" w:styleId="a8">
    <w:name w:val="Strong"/>
    <w:basedOn w:val="a0"/>
    <w:uiPriority w:val="22"/>
    <w:qFormat/>
    <w:rsid w:val="00380A04"/>
    <w:rPr>
      <w:b/>
      <w:bCs/>
    </w:rPr>
  </w:style>
  <w:style w:type="paragraph" w:styleId="a9">
    <w:name w:val="List Paragraph"/>
    <w:basedOn w:val="a"/>
    <w:uiPriority w:val="34"/>
    <w:qFormat/>
    <w:rsid w:val="0082250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274134">
      <w:bodyDiv w:val="1"/>
      <w:marLeft w:val="0"/>
      <w:marRight w:val="0"/>
      <w:marTop w:val="0"/>
      <w:marBottom w:val="0"/>
      <w:divBdr>
        <w:top w:val="none" w:sz="0" w:space="0" w:color="auto"/>
        <w:left w:val="none" w:sz="0" w:space="0" w:color="auto"/>
        <w:bottom w:val="none" w:sz="0" w:space="0" w:color="auto"/>
        <w:right w:val="none" w:sz="0" w:space="0" w:color="auto"/>
      </w:divBdr>
      <w:divsChild>
        <w:div w:id="1063062826">
          <w:marLeft w:val="0"/>
          <w:marRight w:val="0"/>
          <w:marTop w:val="0"/>
          <w:marBottom w:val="0"/>
          <w:divBdr>
            <w:top w:val="none" w:sz="0" w:space="0" w:color="auto"/>
            <w:left w:val="none" w:sz="0" w:space="0" w:color="auto"/>
            <w:bottom w:val="none" w:sz="0" w:space="0" w:color="auto"/>
            <w:right w:val="none" w:sz="0" w:space="0" w:color="auto"/>
          </w:divBdr>
        </w:div>
        <w:div w:id="202377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660</Words>
  <Characters>3767</Characters>
  <Application>Microsoft Office Word</Application>
  <DocSecurity>0</DocSecurity>
  <Lines>31</Lines>
  <Paragraphs>8</Paragraphs>
  <ScaleCrop>false</ScaleCrop>
  <Company>无影工作室</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一帆公子</dc:creator>
  <cp:keywords/>
  <dc:description/>
  <cp:lastModifiedBy>一帆公子</cp:lastModifiedBy>
  <cp:revision>11</cp:revision>
  <dcterms:created xsi:type="dcterms:W3CDTF">2022-10-24T02:16:00Z</dcterms:created>
  <dcterms:modified xsi:type="dcterms:W3CDTF">2022-10-24T02:47:00Z</dcterms:modified>
</cp:coreProperties>
</file>